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A8" w:rsidRPr="00D07886" w:rsidRDefault="000B58A8" w:rsidP="00A4767E">
      <w:pPr>
        <w:jc w:val="center"/>
        <w:rPr>
          <w:rFonts w:ascii="Times New Roman" w:hAnsi="Times New Roman" w:cs="Times New Roman"/>
          <w:b/>
          <w:bCs/>
          <w:sz w:val="24"/>
          <w:szCs w:val="24"/>
        </w:rPr>
      </w:pPr>
      <w:r w:rsidRPr="00D07886">
        <w:rPr>
          <w:rFonts w:ascii="Times New Roman" w:hAnsi="Times New Roman" w:cs="Times New Roman"/>
          <w:b/>
          <w:bCs/>
          <w:sz w:val="24"/>
          <w:szCs w:val="24"/>
        </w:rPr>
        <w:t>INDIAN INSTITUTE OF TECHNOLOGY, KANPUR</w:t>
      </w:r>
    </w:p>
    <w:p w:rsidR="00A4767E" w:rsidRPr="00D07886" w:rsidRDefault="00A4767E" w:rsidP="00A4767E">
      <w:pPr>
        <w:jc w:val="center"/>
        <w:rPr>
          <w:rFonts w:ascii="Times New Roman" w:hAnsi="Times New Roman" w:cs="Times New Roman"/>
          <w:b/>
          <w:bCs/>
          <w:sz w:val="24"/>
          <w:szCs w:val="24"/>
        </w:rPr>
      </w:pPr>
      <w:r w:rsidRPr="00D07886">
        <w:rPr>
          <w:rFonts w:ascii="Times New Roman" w:hAnsi="Times New Roman" w:cs="Times New Roman"/>
          <w:b/>
          <w:bCs/>
          <w:sz w:val="24"/>
          <w:szCs w:val="24"/>
        </w:rPr>
        <w:t>Department of Material Science and Engineering</w:t>
      </w:r>
    </w:p>
    <w:p w:rsidR="000B58A8" w:rsidRPr="00D07886" w:rsidRDefault="000B58A8" w:rsidP="00A4767E">
      <w:pPr>
        <w:jc w:val="center"/>
        <w:rPr>
          <w:rFonts w:ascii="Times New Roman" w:hAnsi="Times New Roman" w:cs="Times New Roman"/>
          <w:b/>
          <w:bCs/>
          <w:sz w:val="24"/>
          <w:szCs w:val="24"/>
        </w:rPr>
      </w:pPr>
      <w:r w:rsidRPr="00D07886">
        <w:rPr>
          <w:rFonts w:ascii="Times New Roman" w:hAnsi="Times New Roman" w:cs="Times New Roman"/>
          <w:b/>
          <w:bCs/>
          <w:sz w:val="24"/>
          <w:szCs w:val="24"/>
        </w:rPr>
        <w:t>REQUEST FOR QUOTATION</w:t>
      </w:r>
    </w:p>
    <w:p w:rsidR="000B58A8" w:rsidRPr="00D07886" w:rsidRDefault="00863436" w:rsidP="000B58A8">
      <w:pPr>
        <w:rPr>
          <w:rFonts w:ascii="Times New Roman" w:hAnsi="Times New Roman" w:cs="Times New Roman"/>
          <w:b/>
          <w:bCs/>
          <w:sz w:val="24"/>
          <w:szCs w:val="24"/>
        </w:rPr>
      </w:pPr>
      <w:r w:rsidRPr="00D07886">
        <w:rPr>
          <w:rFonts w:ascii="Times New Roman" w:hAnsi="Times New Roman" w:cs="Times New Roman"/>
          <w:b/>
          <w:bCs/>
          <w:sz w:val="24"/>
          <w:szCs w:val="24"/>
        </w:rPr>
        <w:t>Enquiry</w:t>
      </w:r>
      <w:r w:rsidR="000B58A8" w:rsidRPr="00D07886">
        <w:rPr>
          <w:rFonts w:ascii="Times New Roman" w:hAnsi="Times New Roman" w:cs="Times New Roman"/>
          <w:b/>
          <w:bCs/>
          <w:sz w:val="24"/>
          <w:szCs w:val="24"/>
        </w:rPr>
        <w:t xml:space="preserve"> </w:t>
      </w:r>
      <w:r w:rsidRPr="00D07886">
        <w:rPr>
          <w:rFonts w:ascii="Times New Roman" w:hAnsi="Times New Roman" w:cs="Times New Roman"/>
          <w:b/>
          <w:bCs/>
          <w:sz w:val="24"/>
          <w:szCs w:val="24"/>
        </w:rPr>
        <w:t>No.</w:t>
      </w:r>
      <w:r w:rsidR="000B58A8" w:rsidRPr="00D07886">
        <w:rPr>
          <w:rFonts w:ascii="Times New Roman" w:hAnsi="Times New Roman" w:cs="Times New Roman"/>
          <w:b/>
          <w:bCs/>
          <w:sz w:val="24"/>
          <w:szCs w:val="24"/>
        </w:rPr>
        <w:t xml:space="preserve"> IITK/MSE/</w:t>
      </w:r>
      <w:r w:rsidR="00A4767E" w:rsidRPr="00D07886">
        <w:rPr>
          <w:rFonts w:ascii="Times New Roman" w:hAnsi="Times New Roman" w:cs="Times New Roman"/>
          <w:b/>
          <w:bCs/>
          <w:sz w:val="24"/>
          <w:szCs w:val="24"/>
        </w:rPr>
        <w:t>Modulator/</w:t>
      </w:r>
      <w:r w:rsidR="00545662">
        <w:rPr>
          <w:rFonts w:ascii="Times New Roman" w:hAnsi="Times New Roman" w:cs="Times New Roman"/>
          <w:b/>
          <w:bCs/>
          <w:sz w:val="24"/>
          <w:szCs w:val="24"/>
        </w:rPr>
        <w:t>2018</w:t>
      </w:r>
      <w:r w:rsidR="00780508" w:rsidRPr="00D07886">
        <w:rPr>
          <w:rFonts w:ascii="Times New Roman" w:hAnsi="Times New Roman" w:cs="Times New Roman"/>
          <w:b/>
          <w:bCs/>
          <w:sz w:val="24"/>
          <w:szCs w:val="24"/>
        </w:rPr>
        <w:t>-</w:t>
      </w:r>
      <w:r w:rsidR="00545662">
        <w:rPr>
          <w:rFonts w:ascii="Times New Roman" w:hAnsi="Times New Roman" w:cs="Times New Roman"/>
          <w:b/>
          <w:bCs/>
          <w:sz w:val="24"/>
          <w:szCs w:val="24"/>
        </w:rPr>
        <w:t>19</w:t>
      </w:r>
      <w:r w:rsidR="007E1118" w:rsidRPr="00D07886">
        <w:rPr>
          <w:rFonts w:ascii="Times New Roman" w:hAnsi="Times New Roman" w:cs="Times New Roman"/>
          <w:b/>
          <w:bCs/>
          <w:sz w:val="24"/>
          <w:szCs w:val="24"/>
        </w:rPr>
        <w:t>/02</w:t>
      </w:r>
      <w:r w:rsidR="00780508" w:rsidRPr="00D07886">
        <w:rPr>
          <w:rFonts w:ascii="Times New Roman" w:hAnsi="Times New Roman" w:cs="Times New Roman"/>
          <w:b/>
          <w:bCs/>
          <w:sz w:val="24"/>
          <w:szCs w:val="24"/>
        </w:rPr>
        <w:t xml:space="preserve">     </w:t>
      </w:r>
      <w:r w:rsidR="000B58A8" w:rsidRPr="00D07886">
        <w:rPr>
          <w:rFonts w:ascii="Times New Roman" w:hAnsi="Times New Roman" w:cs="Times New Roman"/>
          <w:b/>
          <w:bCs/>
          <w:sz w:val="24"/>
          <w:szCs w:val="24"/>
        </w:rPr>
        <w:t xml:space="preserve">                         </w:t>
      </w:r>
      <w:r w:rsidRPr="00D07886">
        <w:rPr>
          <w:rFonts w:ascii="Times New Roman" w:hAnsi="Times New Roman" w:cs="Times New Roman"/>
          <w:b/>
          <w:bCs/>
          <w:sz w:val="24"/>
          <w:szCs w:val="24"/>
        </w:rPr>
        <w:t xml:space="preserve">                 </w:t>
      </w:r>
      <w:r w:rsidR="007E1118" w:rsidRPr="00D07886">
        <w:rPr>
          <w:rFonts w:ascii="Times New Roman" w:hAnsi="Times New Roman" w:cs="Times New Roman"/>
          <w:b/>
          <w:bCs/>
          <w:sz w:val="24"/>
          <w:szCs w:val="24"/>
        </w:rPr>
        <w:t>Date: 09/09/2019</w:t>
      </w:r>
    </w:p>
    <w:p w:rsidR="00A4767E" w:rsidRPr="00D07886" w:rsidRDefault="00A4767E" w:rsidP="000B58A8">
      <w:pPr>
        <w:rPr>
          <w:rFonts w:ascii="Times New Roman" w:hAnsi="Times New Roman" w:cs="Times New Roman"/>
          <w:b/>
          <w:bCs/>
          <w:sz w:val="24"/>
          <w:szCs w:val="24"/>
        </w:rPr>
      </w:pPr>
      <w:r w:rsidRPr="00D07886">
        <w:rPr>
          <w:rFonts w:ascii="Times New Roman" w:hAnsi="Times New Roman" w:cs="Times New Roman"/>
          <w:b/>
          <w:bCs/>
          <w:sz w:val="24"/>
          <w:szCs w:val="24"/>
        </w:rPr>
        <w:t>Tender Opening date:</w:t>
      </w:r>
      <w:r w:rsidR="00D63608">
        <w:rPr>
          <w:rFonts w:ascii="Times New Roman" w:hAnsi="Times New Roman" w:cs="Times New Roman"/>
          <w:b/>
          <w:bCs/>
          <w:sz w:val="24"/>
          <w:szCs w:val="24"/>
        </w:rPr>
        <w:t xml:space="preserve"> </w:t>
      </w:r>
      <w:r w:rsidR="008906D1">
        <w:rPr>
          <w:rFonts w:ascii="Times New Roman" w:hAnsi="Times New Roman" w:cs="Times New Roman"/>
          <w:b/>
          <w:bCs/>
          <w:sz w:val="24"/>
          <w:szCs w:val="24"/>
        </w:rPr>
        <w:t>9</w:t>
      </w:r>
      <w:bookmarkStart w:id="0" w:name="_GoBack"/>
      <w:bookmarkEnd w:id="0"/>
      <w:r w:rsidR="00B86EC1" w:rsidRPr="00D07886">
        <w:rPr>
          <w:rFonts w:ascii="Times New Roman" w:hAnsi="Times New Roman" w:cs="Times New Roman"/>
          <w:b/>
          <w:bCs/>
          <w:sz w:val="24"/>
          <w:szCs w:val="24"/>
        </w:rPr>
        <w:t xml:space="preserve"> </w:t>
      </w:r>
      <w:r w:rsidR="007E1118" w:rsidRPr="00D07886">
        <w:rPr>
          <w:rFonts w:ascii="Times New Roman" w:hAnsi="Times New Roman" w:cs="Times New Roman"/>
          <w:b/>
          <w:bCs/>
          <w:sz w:val="24"/>
          <w:szCs w:val="24"/>
        </w:rPr>
        <w:t>September 2019</w:t>
      </w:r>
      <w:r w:rsidRPr="00D07886">
        <w:rPr>
          <w:rFonts w:ascii="Times New Roman" w:hAnsi="Times New Roman" w:cs="Times New Roman"/>
          <w:b/>
          <w:bCs/>
          <w:sz w:val="24"/>
          <w:szCs w:val="24"/>
        </w:rPr>
        <w:t xml:space="preserve">      </w:t>
      </w:r>
      <w:r w:rsidR="007E1118" w:rsidRPr="00D07886">
        <w:rPr>
          <w:rFonts w:ascii="Times New Roman" w:hAnsi="Times New Roman" w:cs="Times New Roman"/>
          <w:b/>
          <w:bCs/>
          <w:sz w:val="24"/>
          <w:szCs w:val="24"/>
        </w:rPr>
        <w:t xml:space="preserve">       </w:t>
      </w:r>
      <w:r w:rsidRPr="00D07886">
        <w:rPr>
          <w:rFonts w:ascii="Times New Roman" w:hAnsi="Times New Roman" w:cs="Times New Roman"/>
          <w:b/>
          <w:bCs/>
          <w:sz w:val="24"/>
          <w:szCs w:val="24"/>
        </w:rPr>
        <w:t>Tender Closing Date:</w:t>
      </w:r>
      <w:r w:rsidR="00D63608">
        <w:rPr>
          <w:rFonts w:ascii="Times New Roman" w:hAnsi="Times New Roman" w:cs="Times New Roman"/>
          <w:b/>
          <w:bCs/>
          <w:sz w:val="24"/>
          <w:szCs w:val="24"/>
        </w:rPr>
        <w:t xml:space="preserve"> 17</w:t>
      </w:r>
      <w:r w:rsidR="007E1118" w:rsidRPr="00D07886">
        <w:rPr>
          <w:rFonts w:ascii="Times New Roman" w:hAnsi="Times New Roman" w:cs="Times New Roman"/>
          <w:b/>
          <w:bCs/>
          <w:sz w:val="24"/>
          <w:szCs w:val="24"/>
        </w:rPr>
        <w:t xml:space="preserve"> September 2019</w:t>
      </w:r>
    </w:p>
    <w:p w:rsidR="000B58A8" w:rsidRPr="00D07886" w:rsidRDefault="000B58A8" w:rsidP="000B58A8">
      <w:pPr>
        <w:rPr>
          <w:rFonts w:ascii="Times New Roman" w:hAnsi="Times New Roman" w:cs="Times New Roman"/>
          <w:b/>
          <w:bCs/>
          <w:sz w:val="24"/>
          <w:szCs w:val="24"/>
        </w:rPr>
      </w:pPr>
      <w:r w:rsidRPr="00D07886">
        <w:rPr>
          <w:rFonts w:ascii="Times New Roman" w:hAnsi="Times New Roman" w:cs="Times New Roman"/>
          <w:b/>
          <w:bCs/>
          <w:sz w:val="24"/>
          <w:szCs w:val="24"/>
        </w:rPr>
        <w:t>Piezo Actuator with controller and accessories</w:t>
      </w:r>
      <w:r w:rsidR="00A4767E" w:rsidRPr="00D07886">
        <w:rPr>
          <w:rFonts w:ascii="Times New Roman" w:hAnsi="Times New Roman" w:cs="Times New Roman"/>
          <w:b/>
          <w:bCs/>
          <w:sz w:val="24"/>
          <w:szCs w:val="24"/>
        </w:rPr>
        <w:t>.</w:t>
      </w:r>
    </w:p>
    <w:p w:rsidR="00863436" w:rsidRPr="00D07886" w:rsidRDefault="00863436" w:rsidP="00863436">
      <w:pPr>
        <w:jc w:val="both"/>
        <w:rPr>
          <w:rFonts w:ascii="Times New Roman" w:hAnsi="Times New Roman" w:cs="Times New Roman"/>
          <w:bCs/>
          <w:sz w:val="24"/>
          <w:szCs w:val="24"/>
        </w:rPr>
      </w:pPr>
      <w:r w:rsidRPr="00D07886">
        <w:rPr>
          <w:rFonts w:ascii="Times New Roman" w:hAnsi="Times New Roman" w:cs="Times New Roman"/>
          <w:bCs/>
          <w:sz w:val="24"/>
          <w:szCs w:val="24"/>
        </w:rPr>
        <w:t xml:space="preserve">Quotations are sought for a </w:t>
      </w:r>
      <w:r w:rsidR="007E1118" w:rsidRPr="00D07886">
        <w:rPr>
          <w:rFonts w:ascii="Times New Roman" w:hAnsi="Times New Roman" w:cs="Times New Roman"/>
          <w:bCs/>
          <w:sz w:val="24"/>
          <w:szCs w:val="24"/>
        </w:rPr>
        <w:t>Piezo Actuator</w:t>
      </w:r>
      <w:r w:rsidR="00523FE5" w:rsidRPr="00D07886">
        <w:rPr>
          <w:rFonts w:ascii="Times New Roman" w:hAnsi="Times New Roman" w:cs="Times New Roman"/>
          <w:bCs/>
          <w:sz w:val="24"/>
          <w:szCs w:val="24"/>
        </w:rPr>
        <w:t xml:space="preserve"> and controller</w:t>
      </w:r>
      <w:r w:rsidRPr="00D07886">
        <w:rPr>
          <w:rFonts w:ascii="Times New Roman" w:hAnsi="Times New Roman" w:cs="Times New Roman"/>
          <w:bCs/>
          <w:sz w:val="24"/>
          <w:szCs w:val="24"/>
        </w:rPr>
        <w:t xml:space="preserve"> setup complying with all of the specifications mentioned in </w:t>
      </w:r>
      <w:r w:rsidR="001E36FF" w:rsidRPr="00D07886">
        <w:rPr>
          <w:rFonts w:ascii="Times New Roman" w:hAnsi="Times New Roman" w:cs="Times New Roman"/>
          <w:bCs/>
          <w:sz w:val="24"/>
          <w:szCs w:val="24"/>
        </w:rPr>
        <w:t>Annexure</w:t>
      </w:r>
      <w:r w:rsidRPr="00D07886">
        <w:rPr>
          <w:rFonts w:ascii="Times New Roman" w:hAnsi="Times New Roman" w:cs="Times New Roman"/>
          <w:bCs/>
          <w:sz w:val="24"/>
          <w:szCs w:val="24"/>
        </w:rPr>
        <w:t xml:space="preserve"> A. The closing date for the above item is </w:t>
      </w:r>
      <w:r w:rsidR="00D63608">
        <w:rPr>
          <w:rFonts w:ascii="Times New Roman" w:hAnsi="Times New Roman" w:cs="Times New Roman"/>
          <w:bCs/>
          <w:sz w:val="24"/>
          <w:szCs w:val="24"/>
        </w:rPr>
        <w:t>17</w:t>
      </w:r>
      <w:r w:rsidR="007E1118" w:rsidRPr="00D07886">
        <w:rPr>
          <w:rFonts w:ascii="Times New Roman" w:hAnsi="Times New Roman" w:cs="Times New Roman"/>
          <w:bCs/>
          <w:sz w:val="24"/>
          <w:szCs w:val="24"/>
        </w:rPr>
        <w:t xml:space="preserve"> September 2019</w:t>
      </w:r>
      <w:r w:rsidRPr="00D07886">
        <w:rPr>
          <w:rFonts w:ascii="Times New Roman" w:hAnsi="Times New Roman" w:cs="Times New Roman"/>
          <w:bCs/>
          <w:sz w:val="24"/>
          <w:szCs w:val="24"/>
        </w:rPr>
        <w:t>.</w:t>
      </w:r>
    </w:p>
    <w:p w:rsidR="00863436" w:rsidRPr="00D07886" w:rsidRDefault="00863436" w:rsidP="00863436">
      <w:pPr>
        <w:jc w:val="both"/>
        <w:rPr>
          <w:rFonts w:ascii="Times New Roman" w:hAnsi="Times New Roman" w:cs="Times New Roman"/>
          <w:bCs/>
          <w:sz w:val="24"/>
          <w:szCs w:val="24"/>
        </w:rPr>
      </w:pPr>
      <w:r w:rsidRPr="00D07886">
        <w:rPr>
          <w:rFonts w:ascii="Times New Roman" w:hAnsi="Times New Roman" w:cs="Times New Roman"/>
          <w:bCs/>
          <w:sz w:val="24"/>
          <w:szCs w:val="24"/>
        </w:rPr>
        <w:t xml:space="preserve">The prospective suppliers are required to send both “Detailed Technical Specifications” and “Financial Bid” in </w:t>
      </w:r>
      <w:r w:rsidR="00D07886" w:rsidRPr="00D07886">
        <w:rPr>
          <w:rFonts w:ascii="Times New Roman" w:hAnsi="Times New Roman" w:cs="Times New Roman"/>
          <w:bCs/>
          <w:sz w:val="24"/>
          <w:szCs w:val="24"/>
        </w:rPr>
        <w:t>single</w:t>
      </w:r>
      <w:r w:rsidRPr="00D07886">
        <w:rPr>
          <w:rFonts w:ascii="Times New Roman" w:hAnsi="Times New Roman" w:cs="Times New Roman"/>
          <w:bCs/>
          <w:sz w:val="24"/>
          <w:szCs w:val="24"/>
        </w:rPr>
        <w:t xml:space="preserve"> sealed envelope. The Technical Specifications should contain detailed technical specification of the product being offered. The Financial Bid should include the detailed price quotation clearly including the cost of the equipment, taxes, service charges if any, shipping and handling charges. The sealed envelope should be clearly marked as “Quotation for Enquir</w:t>
      </w:r>
      <w:r w:rsidR="003C0FC5">
        <w:rPr>
          <w:rFonts w:ascii="Times New Roman" w:hAnsi="Times New Roman" w:cs="Times New Roman"/>
          <w:bCs/>
          <w:sz w:val="24"/>
          <w:szCs w:val="24"/>
        </w:rPr>
        <w:t>y No. IITK/MSE/Modulator/2018</w:t>
      </w:r>
      <w:r w:rsidR="00780508" w:rsidRPr="00D07886">
        <w:rPr>
          <w:rFonts w:ascii="Times New Roman" w:hAnsi="Times New Roman" w:cs="Times New Roman"/>
          <w:bCs/>
          <w:sz w:val="24"/>
          <w:szCs w:val="24"/>
        </w:rPr>
        <w:t>-</w:t>
      </w:r>
      <w:r w:rsidR="003C0FC5">
        <w:rPr>
          <w:rFonts w:ascii="Times New Roman" w:hAnsi="Times New Roman" w:cs="Times New Roman"/>
          <w:bCs/>
          <w:sz w:val="24"/>
          <w:szCs w:val="24"/>
        </w:rPr>
        <w:t>19</w:t>
      </w:r>
      <w:r w:rsidR="007E1118" w:rsidRPr="00D07886">
        <w:rPr>
          <w:rFonts w:ascii="Times New Roman" w:hAnsi="Times New Roman" w:cs="Times New Roman"/>
          <w:bCs/>
          <w:sz w:val="24"/>
          <w:szCs w:val="24"/>
        </w:rPr>
        <w:t>/02</w:t>
      </w:r>
      <w:r w:rsidRPr="00D07886">
        <w:rPr>
          <w:rFonts w:ascii="Times New Roman" w:hAnsi="Times New Roman" w:cs="Times New Roman"/>
          <w:bCs/>
          <w:sz w:val="24"/>
          <w:szCs w:val="24"/>
        </w:rPr>
        <w:t>”.</w:t>
      </w:r>
    </w:p>
    <w:p w:rsidR="007E1118" w:rsidRPr="00D07886" w:rsidRDefault="007E1118" w:rsidP="007E1118">
      <w:pPr>
        <w:jc w:val="both"/>
        <w:rPr>
          <w:rFonts w:ascii="Times New Roman" w:hAnsi="Times New Roman" w:cs="Times New Roman"/>
          <w:b/>
          <w:bCs/>
          <w:sz w:val="24"/>
          <w:szCs w:val="24"/>
        </w:rPr>
      </w:pPr>
      <w:r w:rsidRPr="00D07886">
        <w:rPr>
          <w:rFonts w:ascii="Times New Roman" w:hAnsi="Times New Roman" w:cs="Times New Roman"/>
          <w:b/>
          <w:bCs/>
          <w:sz w:val="24"/>
          <w:szCs w:val="24"/>
        </w:rPr>
        <w:t>Terms and Conditions:</w:t>
      </w:r>
    </w:p>
    <w:p w:rsidR="007E1118" w:rsidRPr="00D07886" w:rsidRDefault="007E1118" w:rsidP="007E1118">
      <w:pPr>
        <w:jc w:val="both"/>
        <w:rPr>
          <w:rFonts w:ascii="Times New Roman" w:hAnsi="Times New Roman" w:cs="Times New Roman"/>
          <w:bCs/>
          <w:sz w:val="24"/>
          <w:szCs w:val="24"/>
        </w:rPr>
      </w:pPr>
      <w:r w:rsidRPr="00D07886">
        <w:rPr>
          <w:rFonts w:ascii="Times New Roman" w:hAnsi="Times New Roman" w:cs="Times New Roman"/>
          <w:bCs/>
          <w:sz w:val="24"/>
          <w:szCs w:val="24"/>
        </w:rPr>
        <w:t>1. Maximum educational discount, if any should be offered</w:t>
      </w:r>
    </w:p>
    <w:p w:rsidR="007E1118" w:rsidRPr="00D07886" w:rsidRDefault="007E1118" w:rsidP="007E1118">
      <w:pPr>
        <w:jc w:val="both"/>
        <w:rPr>
          <w:rFonts w:ascii="Times New Roman" w:hAnsi="Times New Roman" w:cs="Times New Roman"/>
          <w:bCs/>
          <w:sz w:val="24"/>
          <w:szCs w:val="24"/>
        </w:rPr>
      </w:pPr>
      <w:r w:rsidRPr="00D07886">
        <w:rPr>
          <w:rFonts w:ascii="Times New Roman" w:hAnsi="Times New Roman" w:cs="Times New Roman"/>
          <w:bCs/>
          <w:sz w:val="24"/>
          <w:szCs w:val="24"/>
        </w:rPr>
        <w:t>2. Validity of quotation should be at least for 30 days</w:t>
      </w:r>
    </w:p>
    <w:p w:rsidR="007E1118" w:rsidRPr="00D07886" w:rsidRDefault="007E1118" w:rsidP="007E1118">
      <w:pPr>
        <w:jc w:val="both"/>
        <w:rPr>
          <w:rFonts w:ascii="Times New Roman" w:hAnsi="Times New Roman" w:cs="Times New Roman"/>
          <w:bCs/>
          <w:sz w:val="24"/>
          <w:szCs w:val="24"/>
        </w:rPr>
      </w:pPr>
      <w:r w:rsidRPr="00D07886">
        <w:rPr>
          <w:rFonts w:ascii="Times New Roman" w:hAnsi="Times New Roman" w:cs="Times New Roman"/>
          <w:bCs/>
          <w:sz w:val="24"/>
          <w:szCs w:val="24"/>
        </w:rPr>
        <w:t xml:space="preserve">3. Prices should show both FOB and CIF separately </w:t>
      </w:r>
    </w:p>
    <w:p w:rsidR="007E1118" w:rsidRPr="00D07886" w:rsidRDefault="007E1118" w:rsidP="007E1118">
      <w:pPr>
        <w:jc w:val="both"/>
        <w:rPr>
          <w:rFonts w:ascii="Times New Roman" w:hAnsi="Times New Roman" w:cs="Times New Roman"/>
          <w:bCs/>
          <w:sz w:val="24"/>
          <w:szCs w:val="24"/>
        </w:rPr>
      </w:pPr>
      <w:r w:rsidRPr="00D07886">
        <w:rPr>
          <w:rFonts w:ascii="Times New Roman" w:hAnsi="Times New Roman" w:cs="Times New Roman"/>
          <w:bCs/>
          <w:sz w:val="24"/>
          <w:szCs w:val="24"/>
        </w:rPr>
        <w:t>4. Prices should include the installation and training cost</w:t>
      </w:r>
    </w:p>
    <w:p w:rsidR="007E1118" w:rsidRPr="00D07886" w:rsidRDefault="007E1118" w:rsidP="007E1118">
      <w:pPr>
        <w:jc w:val="both"/>
        <w:rPr>
          <w:rFonts w:ascii="Times New Roman" w:hAnsi="Times New Roman" w:cs="Times New Roman"/>
          <w:bCs/>
          <w:sz w:val="24"/>
          <w:szCs w:val="24"/>
        </w:rPr>
      </w:pPr>
      <w:r w:rsidRPr="00D07886">
        <w:rPr>
          <w:rFonts w:ascii="Times New Roman" w:hAnsi="Times New Roman" w:cs="Times New Roman"/>
          <w:bCs/>
          <w:sz w:val="24"/>
          <w:szCs w:val="24"/>
        </w:rPr>
        <w:t>5. Warranty and support should be for at least one year after installation</w:t>
      </w:r>
    </w:p>
    <w:p w:rsidR="007E1118" w:rsidRPr="00D07886" w:rsidRDefault="007E1118" w:rsidP="007E1118">
      <w:pPr>
        <w:jc w:val="both"/>
        <w:rPr>
          <w:rFonts w:ascii="Times New Roman" w:hAnsi="Times New Roman" w:cs="Times New Roman"/>
          <w:bCs/>
          <w:sz w:val="24"/>
          <w:szCs w:val="24"/>
        </w:rPr>
      </w:pPr>
      <w:r w:rsidRPr="00D07886">
        <w:rPr>
          <w:rFonts w:ascii="Times New Roman" w:hAnsi="Times New Roman" w:cs="Times New Roman"/>
          <w:bCs/>
          <w:sz w:val="24"/>
          <w:szCs w:val="24"/>
        </w:rPr>
        <w:t xml:space="preserve">6. Quotation should carry proper certifications like agency certificate, proprietary certificate, etc. In addition, the supplier should have supplied a similar product to at least one central government institute like IIT’s, </w:t>
      </w:r>
      <w:proofErr w:type="spellStart"/>
      <w:r w:rsidRPr="00D07886">
        <w:rPr>
          <w:rFonts w:ascii="Times New Roman" w:hAnsi="Times New Roman" w:cs="Times New Roman"/>
          <w:bCs/>
          <w:sz w:val="24"/>
          <w:szCs w:val="24"/>
        </w:rPr>
        <w:t>IISc</w:t>
      </w:r>
      <w:proofErr w:type="spellEnd"/>
      <w:r w:rsidRPr="00D07886">
        <w:rPr>
          <w:rFonts w:ascii="Times New Roman" w:hAnsi="Times New Roman" w:cs="Times New Roman"/>
          <w:bCs/>
          <w:sz w:val="24"/>
          <w:szCs w:val="24"/>
        </w:rPr>
        <w:t xml:space="preserve"> or NIT’s and a certificate from user in this regard is required.</w:t>
      </w:r>
    </w:p>
    <w:p w:rsidR="007E1118" w:rsidRPr="00D07886" w:rsidRDefault="008F7933" w:rsidP="007E1118">
      <w:pPr>
        <w:jc w:val="both"/>
        <w:rPr>
          <w:rFonts w:ascii="Times New Roman" w:hAnsi="Times New Roman" w:cs="Times New Roman"/>
          <w:bCs/>
          <w:sz w:val="24"/>
          <w:szCs w:val="24"/>
        </w:rPr>
      </w:pPr>
      <w:r>
        <w:rPr>
          <w:rFonts w:ascii="Times New Roman" w:hAnsi="Times New Roman" w:cs="Times New Roman"/>
          <w:bCs/>
          <w:sz w:val="24"/>
          <w:szCs w:val="24"/>
        </w:rPr>
        <w:t>Kindly send the bids in sealed envelopes</w:t>
      </w:r>
      <w:r w:rsidR="007E1118" w:rsidRPr="00D07886">
        <w:rPr>
          <w:rFonts w:ascii="Times New Roman" w:hAnsi="Times New Roman" w:cs="Times New Roman"/>
          <w:bCs/>
          <w:sz w:val="24"/>
          <w:szCs w:val="24"/>
        </w:rPr>
        <w:t xml:space="preserve"> </w:t>
      </w:r>
      <w:r>
        <w:rPr>
          <w:rFonts w:ascii="Times New Roman" w:hAnsi="Times New Roman" w:cs="Times New Roman"/>
          <w:bCs/>
          <w:sz w:val="24"/>
          <w:szCs w:val="24"/>
        </w:rPr>
        <w:t>(</w:t>
      </w:r>
      <w:r w:rsidR="007E1118" w:rsidRPr="00D07886">
        <w:rPr>
          <w:rFonts w:ascii="Times New Roman" w:hAnsi="Times New Roman" w:cs="Times New Roman"/>
          <w:bCs/>
          <w:sz w:val="24"/>
          <w:szCs w:val="24"/>
        </w:rPr>
        <w:t xml:space="preserve">by post) latest by </w:t>
      </w:r>
      <w:r w:rsidR="00D07886" w:rsidRPr="00D07886">
        <w:rPr>
          <w:rFonts w:ascii="Times New Roman" w:hAnsi="Times New Roman" w:cs="Times New Roman"/>
          <w:bCs/>
          <w:sz w:val="24"/>
          <w:szCs w:val="24"/>
        </w:rPr>
        <w:t>1</w:t>
      </w:r>
      <w:r w:rsidR="003C0FC5">
        <w:rPr>
          <w:rFonts w:ascii="Times New Roman" w:hAnsi="Times New Roman" w:cs="Times New Roman"/>
          <w:bCs/>
          <w:sz w:val="24"/>
          <w:szCs w:val="24"/>
        </w:rPr>
        <w:t>7</w:t>
      </w:r>
      <w:r w:rsidR="00D07886" w:rsidRPr="00D07886">
        <w:rPr>
          <w:rFonts w:ascii="Times New Roman" w:hAnsi="Times New Roman" w:cs="Times New Roman"/>
          <w:bCs/>
          <w:sz w:val="24"/>
          <w:szCs w:val="24"/>
        </w:rPr>
        <w:t xml:space="preserve"> September 2019 </w:t>
      </w:r>
      <w:r w:rsidR="007E1118" w:rsidRPr="00D07886">
        <w:rPr>
          <w:rFonts w:ascii="Times New Roman" w:hAnsi="Times New Roman" w:cs="Times New Roman"/>
          <w:bCs/>
          <w:sz w:val="24"/>
          <w:szCs w:val="24"/>
        </w:rPr>
        <w:t>to</w:t>
      </w:r>
      <w:r>
        <w:rPr>
          <w:rFonts w:ascii="Times New Roman" w:hAnsi="Times New Roman" w:cs="Times New Roman"/>
          <w:bCs/>
          <w:sz w:val="24"/>
          <w:szCs w:val="24"/>
        </w:rPr>
        <w:t xml:space="preserve"> the bel</w:t>
      </w:r>
      <w:r w:rsidR="00355EDF">
        <w:rPr>
          <w:rFonts w:ascii="Times New Roman" w:hAnsi="Times New Roman" w:cs="Times New Roman"/>
          <w:bCs/>
          <w:sz w:val="24"/>
          <w:szCs w:val="24"/>
        </w:rPr>
        <w:t>ow given address or mail it to k</w:t>
      </w:r>
      <w:r>
        <w:rPr>
          <w:rFonts w:ascii="Times New Roman" w:hAnsi="Times New Roman" w:cs="Times New Roman"/>
          <w:bCs/>
          <w:sz w:val="24"/>
          <w:szCs w:val="24"/>
        </w:rPr>
        <w:t>sanjeev@iitk.ac.in.</w:t>
      </w:r>
    </w:p>
    <w:p w:rsidR="007E1118" w:rsidRPr="00D07886" w:rsidRDefault="007E1118" w:rsidP="007E1118">
      <w:pPr>
        <w:autoSpaceDE w:val="0"/>
        <w:autoSpaceDN w:val="0"/>
        <w:adjustRightInd w:val="0"/>
        <w:spacing w:after="0" w:line="240" w:lineRule="auto"/>
        <w:rPr>
          <w:rFonts w:ascii="Times New Roman" w:hAnsi="Times New Roman" w:cs="Times New Roman"/>
          <w:bCs/>
          <w:sz w:val="24"/>
          <w:szCs w:val="24"/>
        </w:rPr>
      </w:pPr>
      <w:r w:rsidRPr="00D07886">
        <w:rPr>
          <w:rFonts w:ascii="Times New Roman" w:hAnsi="Times New Roman" w:cs="Times New Roman"/>
          <w:bCs/>
          <w:sz w:val="24"/>
          <w:szCs w:val="24"/>
        </w:rPr>
        <w:t>Dr. Shashank Shekhar</w:t>
      </w:r>
    </w:p>
    <w:p w:rsidR="007E1118" w:rsidRPr="00D07886" w:rsidRDefault="007E1118" w:rsidP="007E1118">
      <w:pPr>
        <w:autoSpaceDE w:val="0"/>
        <w:autoSpaceDN w:val="0"/>
        <w:adjustRightInd w:val="0"/>
        <w:spacing w:after="0" w:line="240" w:lineRule="auto"/>
        <w:rPr>
          <w:rFonts w:ascii="Times New Roman" w:hAnsi="Times New Roman" w:cs="Times New Roman"/>
          <w:bCs/>
          <w:sz w:val="24"/>
          <w:szCs w:val="24"/>
        </w:rPr>
      </w:pPr>
      <w:r w:rsidRPr="00D07886">
        <w:rPr>
          <w:rFonts w:ascii="Times New Roman" w:hAnsi="Times New Roman" w:cs="Times New Roman"/>
          <w:bCs/>
          <w:sz w:val="24"/>
          <w:szCs w:val="24"/>
        </w:rPr>
        <w:t>Department of Materials Science and Engineering</w:t>
      </w:r>
    </w:p>
    <w:p w:rsidR="007E1118" w:rsidRPr="00D07886" w:rsidRDefault="007E1118" w:rsidP="007E1118">
      <w:pPr>
        <w:autoSpaceDE w:val="0"/>
        <w:autoSpaceDN w:val="0"/>
        <w:adjustRightInd w:val="0"/>
        <w:spacing w:after="0" w:line="240" w:lineRule="auto"/>
        <w:rPr>
          <w:rFonts w:ascii="Times New Roman" w:hAnsi="Times New Roman" w:cs="Times New Roman"/>
          <w:bCs/>
          <w:sz w:val="24"/>
          <w:szCs w:val="24"/>
        </w:rPr>
      </w:pPr>
      <w:r w:rsidRPr="00D07886">
        <w:rPr>
          <w:rFonts w:ascii="Times New Roman" w:hAnsi="Times New Roman" w:cs="Times New Roman"/>
          <w:bCs/>
          <w:sz w:val="24"/>
          <w:szCs w:val="24"/>
        </w:rPr>
        <w:t>Office: WL 304A, Western lab</w:t>
      </w:r>
    </w:p>
    <w:p w:rsidR="007E1118" w:rsidRPr="00D07886" w:rsidRDefault="007E1118" w:rsidP="007E1118">
      <w:pPr>
        <w:jc w:val="both"/>
        <w:rPr>
          <w:rFonts w:ascii="Times New Roman" w:hAnsi="Times New Roman" w:cs="Times New Roman"/>
          <w:bCs/>
          <w:sz w:val="24"/>
          <w:szCs w:val="24"/>
        </w:rPr>
      </w:pPr>
      <w:r w:rsidRPr="00D07886">
        <w:rPr>
          <w:rFonts w:ascii="Times New Roman" w:hAnsi="Times New Roman" w:cs="Times New Roman"/>
          <w:bCs/>
          <w:sz w:val="24"/>
          <w:szCs w:val="24"/>
        </w:rPr>
        <w:t>IIT Kanpur, U.P. 208016, India.</w:t>
      </w:r>
    </w:p>
    <w:p w:rsidR="007E1118" w:rsidRPr="00D07886" w:rsidRDefault="007E1118" w:rsidP="007E1118">
      <w:pPr>
        <w:jc w:val="both"/>
        <w:rPr>
          <w:rFonts w:ascii="Times New Roman" w:hAnsi="Times New Roman" w:cs="Times New Roman"/>
          <w:bCs/>
          <w:sz w:val="24"/>
          <w:szCs w:val="24"/>
        </w:rPr>
      </w:pPr>
    </w:p>
    <w:p w:rsidR="007E1118" w:rsidRPr="00D07886" w:rsidRDefault="007E1118" w:rsidP="007E1118">
      <w:pPr>
        <w:jc w:val="both"/>
        <w:rPr>
          <w:rFonts w:ascii="Times New Roman" w:hAnsi="Times New Roman" w:cs="Times New Roman"/>
          <w:bCs/>
          <w:sz w:val="24"/>
          <w:szCs w:val="24"/>
        </w:rPr>
      </w:pPr>
    </w:p>
    <w:p w:rsidR="00D07886" w:rsidRPr="00D07886" w:rsidRDefault="00D07886" w:rsidP="007E1118">
      <w:pPr>
        <w:jc w:val="both"/>
        <w:rPr>
          <w:rFonts w:ascii="Times New Roman" w:hAnsi="Times New Roman" w:cs="Times New Roman"/>
          <w:bCs/>
          <w:sz w:val="24"/>
          <w:szCs w:val="24"/>
        </w:rPr>
      </w:pPr>
    </w:p>
    <w:p w:rsidR="00D07886" w:rsidRPr="00D07886" w:rsidRDefault="00D07886" w:rsidP="007E1118">
      <w:pPr>
        <w:jc w:val="both"/>
        <w:rPr>
          <w:rFonts w:ascii="Times New Roman" w:hAnsi="Times New Roman" w:cs="Times New Roman"/>
          <w:bCs/>
          <w:sz w:val="24"/>
          <w:szCs w:val="24"/>
        </w:rPr>
      </w:pPr>
    </w:p>
    <w:p w:rsidR="007E1118" w:rsidRPr="00D07886" w:rsidRDefault="007E1118" w:rsidP="007E1118">
      <w:pPr>
        <w:rPr>
          <w:rFonts w:ascii="Times New Roman" w:hAnsi="Times New Roman" w:cs="Times New Roman"/>
          <w:b/>
          <w:bCs/>
          <w:sz w:val="24"/>
          <w:szCs w:val="24"/>
        </w:rPr>
      </w:pPr>
      <w:r w:rsidRPr="00D07886">
        <w:rPr>
          <w:rFonts w:ascii="Times New Roman" w:hAnsi="Times New Roman" w:cs="Times New Roman"/>
          <w:b/>
          <w:bCs/>
          <w:sz w:val="24"/>
          <w:szCs w:val="24"/>
        </w:rPr>
        <w:t>Items Required:</w:t>
      </w:r>
    </w:p>
    <w:tbl>
      <w:tblPr>
        <w:tblStyle w:val="TableGrid"/>
        <w:tblW w:w="9554" w:type="dxa"/>
        <w:tblLook w:val="04A0" w:firstRow="1" w:lastRow="0" w:firstColumn="1" w:lastColumn="0" w:noHBand="0" w:noVBand="1"/>
      </w:tblPr>
      <w:tblGrid>
        <w:gridCol w:w="827"/>
        <w:gridCol w:w="6783"/>
        <w:gridCol w:w="1944"/>
      </w:tblGrid>
      <w:tr w:rsidR="007E1118" w:rsidRPr="00D07886" w:rsidTr="00B42849">
        <w:trPr>
          <w:trHeight w:val="404"/>
        </w:trPr>
        <w:tc>
          <w:tcPr>
            <w:tcW w:w="827" w:type="dxa"/>
            <w:hideMark/>
          </w:tcPr>
          <w:p w:rsidR="007E1118" w:rsidRPr="00D07886" w:rsidRDefault="007E1118" w:rsidP="00127E57">
            <w:pPr>
              <w:spacing w:after="160" w:line="259" w:lineRule="auto"/>
              <w:rPr>
                <w:rFonts w:ascii="Times New Roman" w:hAnsi="Times New Roman" w:cs="Times New Roman"/>
                <w:b/>
                <w:bCs/>
                <w:sz w:val="24"/>
                <w:szCs w:val="24"/>
              </w:rPr>
            </w:pPr>
            <w:proofErr w:type="spellStart"/>
            <w:r w:rsidRPr="00D07886">
              <w:rPr>
                <w:rFonts w:ascii="Times New Roman" w:hAnsi="Times New Roman" w:cs="Times New Roman"/>
                <w:b/>
                <w:bCs/>
                <w:sz w:val="24"/>
                <w:szCs w:val="24"/>
              </w:rPr>
              <w:t>S.No</w:t>
            </w:r>
            <w:proofErr w:type="spellEnd"/>
          </w:p>
        </w:tc>
        <w:tc>
          <w:tcPr>
            <w:tcW w:w="6783" w:type="dxa"/>
            <w:hideMark/>
          </w:tcPr>
          <w:p w:rsidR="007E1118" w:rsidRPr="00D07886" w:rsidRDefault="007E1118" w:rsidP="00127E57">
            <w:pPr>
              <w:spacing w:after="160" w:line="259" w:lineRule="auto"/>
              <w:rPr>
                <w:rFonts w:ascii="Times New Roman" w:hAnsi="Times New Roman" w:cs="Times New Roman"/>
                <w:b/>
                <w:bCs/>
                <w:sz w:val="24"/>
                <w:szCs w:val="24"/>
              </w:rPr>
            </w:pPr>
            <w:r w:rsidRPr="00D07886">
              <w:rPr>
                <w:rFonts w:ascii="Times New Roman" w:hAnsi="Times New Roman" w:cs="Times New Roman"/>
                <w:b/>
                <w:bCs/>
                <w:sz w:val="24"/>
                <w:szCs w:val="24"/>
              </w:rPr>
              <w:t>Required Components</w:t>
            </w:r>
          </w:p>
        </w:tc>
        <w:tc>
          <w:tcPr>
            <w:tcW w:w="1944" w:type="dxa"/>
            <w:hideMark/>
          </w:tcPr>
          <w:p w:rsidR="007E1118" w:rsidRPr="00D07886" w:rsidRDefault="007E1118" w:rsidP="00127E57">
            <w:pPr>
              <w:spacing w:after="160" w:line="259" w:lineRule="auto"/>
              <w:rPr>
                <w:rFonts w:ascii="Times New Roman" w:hAnsi="Times New Roman" w:cs="Times New Roman"/>
                <w:b/>
                <w:bCs/>
                <w:sz w:val="24"/>
                <w:szCs w:val="24"/>
              </w:rPr>
            </w:pPr>
            <w:r w:rsidRPr="00D07886">
              <w:rPr>
                <w:rFonts w:ascii="Times New Roman" w:hAnsi="Times New Roman" w:cs="Times New Roman"/>
                <w:b/>
                <w:bCs/>
                <w:sz w:val="24"/>
                <w:szCs w:val="24"/>
              </w:rPr>
              <w:t>Quantity</w:t>
            </w:r>
          </w:p>
        </w:tc>
      </w:tr>
      <w:tr w:rsidR="007E1118" w:rsidRPr="00D07886" w:rsidTr="00B42849">
        <w:trPr>
          <w:trHeight w:val="414"/>
        </w:trPr>
        <w:tc>
          <w:tcPr>
            <w:tcW w:w="827" w:type="dxa"/>
            <w:hideMark/>
          </w:tcPr>
          <w:p w:rsidR="007E1118" w:rsidRPr="00D07886" w:rsidRDefault="007E1118" w:rsidP="00127E57">
            <w:pPr>
              <w:spacing w:after="160" w:line="259" w:lineRule="auto"/>
              <w:rPr>
                <w:rFonts w:ascii="Times New Roman" w:hAnsi="Times New Roman" w:cs="Times New Roman"/>
                <w:bCs/>
                <w:sz w:val="24"/>
                <w:szCs w:val="24"/>
              </w:rPr>
            </w:pPr>
            <w:r w:rsidRPr="00D07886">
              <w:rPr>
                <w:rFonts w:ascii="Times New Roman" w:hAnsi="Times New Roman" w:cs="Times New Roman"/>
                <w:bCs/>
                <w:sz w:val="24"/>
                <w:szCs w:val="24"/>
              </w:rPr>
              <w:t>1</w:t>
            </w:r>
          </w:p>
        </w:tc>
        <w:tc>
          <w:tcPr>
            <w:tcW w:w="6783" w:type="dxa"/>
            <w:hideMark/>
          </w:tcPr>
          <w:p w:rsidR="007E1118" w:rsidRPr="00D07886" w:rsidRDefault="007E1118" w:rsidP="00127E57">
            <w:pPr>
              <w:rPr>
                <w:rFonts w:ascii="Times New Roman" w:hAnsi="Times New Roman" w:cs="Times New Roman"/>
                <w:bCs/>
                <w:sz w:val="24"/>
                <w:szCs w:val="24"/>
              </w:rPr>
            </w:pPr>
            <w:r w:rsidRPr="00D07886">
              <w:rPr>
                <w:rFonts w:ascii="Times New Roman" w:hAnsi="Times New Roman" w:cs="Times New Roman"/>
                <w:bCs/>
                <w:sz w:val="24"/>
                <w:szCs w:val="24"/>
              </w:rPr>
              <w:t xml:space="preserve">Preloaded piezo actuator </w:t>
            </w:r>
            <w:r w:rsidR="00D07886" w:rsidRPr="00D07886">
              <w:rPr>
                <w:rFonts w:ascii="Times New Roman" w:hAnsi="Times New Roman" w:cs="Times New Roman"/>
                <w:bCs/>
                <w:sz w:val="24"/>
                <w:szCs w:val="24"/>
              </w:rPr>
              <w:t>(Annexure-</w:t>
            </w:r>
            <w:r w:rsidRPr="00D07886">
              <w:rPr>
                <w:rFonts w:ascii="Times New Roman" w:hAnsi="Times New Roman" w:cs="Times New Roman"/>
                <w:bCs/>
                <w:sz w:val="24"/>
                <w:szCs w:val="24"/>
              </w:rPr>
              <w:t>A</w:t>
            </w:r>
            <w:r w:rsidR="00D07886" w:rsidRPr="00D07886">
              <w:rPr>
                <w:rFonts w:ascii="Times New Roman" w:hAnsi="Times New Roman" w:cs="Times New Roman"/>
                <w:bCs/>
                <w:sz w:val="24"/>
                <w:szCs w:val="24"/>
              </w:rPr>
              <w:t>1</w:t>
            </w:r>
            <w:r w:rsidRPr="00D07886">
              <w:rPr>
                <w:rFonts w:ascii="Times New Roman" w:hAnsi="Times New Roman" w:cs="Times New Roman"/>
                <w:bCs/>
                <w:sz w:val="24"/>
                <w:szCs w:val="24"/>
              </w:rPr>
              <w:t>)</w:t>
            </w:r>
          </w:p>
        </w:tc>
        <w:tc>
          <w:tcPr>
            <w:tcW w:w="1944" w:type="dxa"/>
            <w:hideMark/>
          </w:tcPr>
          <w:p w:rsidR="007E1118" w:rsidRPr="00D07886" w:rsidRDefault="007E1118" w:rsidP="00127E57">
            <w:pPr>
              <w:spacing w:after="160" w:line="259" w:lineRule="auto"/>
              <w:rPr>
                <w:rFonts w:ascii="Times New Roman" w:hAnsi="Times New Roman" w:cs="Times New Roman"/>
                <w:bCs/>
                <w:sz w:val="24"/>
                <w:szCs w:val="24"/>
              </w:rPr>
            </w:pPr>
            <w:r w:rsidRPr="00D07886">
              <w:rPr>
                <w:rFonts w:ascii="Times New Roman" w:hAnsi="Times New Roman" w:cs="Times New Roman"/>
                <w:bCs/>
                <w:sz w:val="24"/>
                <w:szCs w:val="24"/>
              </w:rPr>
              <w:t>2</w:t>
            </w:r>
          </w:p>
        </w:tc>
      </w:tr>
      <w:tr w:rsidR="007E1118" w:rsidRPr="00D07886" w:rsidTr="00B42849">
        <w:trPr>
          <w:trHeight w:val="404"/>
        </w:trPr>
        <w:tc>
          <w:tcPr>
            <w:tcW w:w="827" w:type="dxa"/>
            <w:hideMark/>
          </w:tcPr>
          <w:p w:rsidR="007E1118" w:rsidRPr="00D07886" w:rsidRDefault="007E1118" w:rsidP="00127E57">
            <w:pPr>
              <w:spacing w:after="160" w:line="259" w:lineRule="auto"/>
              <w:rPr>
                <w:rFonts w:ascii="Times New Roman" w:hAnsi="Times New Roman" w:cs="Times New Roman"/>
                <w:bCs/>
                <w:sz w:val="24"/>
                <w:szCs w:val="24"/>
              </w:rPr>
            </w:pPr>
            <w:r w:rsidRPr="00D07886">
              <w:rPr>
                <w:rFonts w:ascii="Times New Roman" w:hAnsi="Times New Roman" w:cs="Times New Roman"/>
                <w:bCs/>
                <w:sz w:val="24"/>
                <w:szCs w:val="24"/>
              </w:rPr>
              <w:t>2</w:t>
            </w:r>
          </w:p>
        </w:tc>
        <w:tc>
          <w:tcPr>
            <w:tcW w:w="6783" w:type="dxa"/>
            <w:hideMark/>
          </w:tcPr>
          <w:p w:rsidR="007E1118" w:rsidRPr="00D07886" w:rsidRDefault="007E1118" w:rsidP="00127E57">
            <w:pPr>
              <w:spacing w:after="160" w:line="259" w:lineRule="auto"/>
              <w:rPr>
                <w:rFonts w:ascii="Times New Roman" w:hAnsi="Times New Roman" w:cs="Times New Roman"/>
                <w:bCs/>
                <w:sz w:val="24"/>
                <w:szCs w:val="24"/>
              </w:rPr>
            </w:pPr>
            <w:r w:rsidRPr="00D07886">
              <w:rPr>
                <w:rFonts w:ascii="Times New Roman" w:hAnsi="Times New Roman" w:cs="Times New Roman"/>
                <w:bCs/>
                <w:sz w:val="24"/>
                <w:szCs w:val="24"/>
              </w:rPr>
              <w:t>High frequency power Amplifier and controller</w:t>
            </w:r>
            <w:r w:rsidR="00D07886" w:rsidRPr="00D07886">
              <w:rPr>
                <w:rFonts w:ascii="Times New Roman" w:hAnsi="Times New Roman" w:cs="Times New Roman"/>
                <w:bCs/>
                <w:sz w:val="24"/>
                <w:szCs w:val="24"/>
              </w:rPr>
              <w:t xml:space="preserve"> with two channel (Annexure-A2</w:t>
            </w:r>
            <w:r w:rsidRPr="00D07886">
              <w:rPr>
                <w:rFonts w:ascii="Times New Roman" w:hAnsi="Times New Roman" w:cs="Times New Roman"/>
                <w:bCs/>
                <w:sz w:val="24"/>
                <w:szCs w:val="24"/>
              </w:rPr>
              <w:t>)</w:t>
            </w:r>
          </w:p>
        </w:tc>
        <w:tc>
          <w:tcPr>
            <w:tcW w:w="1944" w:type="dxa"/>
            <w:hideMark/>
          </w:tcPr>
          <w:p w:rsidR="007E1118" w:rsidRPr="00D07886" w:rsidRDefault="007E1118" w:rsidP="00127E57">
            <w:pPr>
              <w:spacing w:after="160" w:line="259" w:lineRule="auto"/>
              <w:rPr>
                <w:rFonts w:ascii="Times New Roman" w:hAnsi="Times New Roman" w:cs="Times New Roman"/>
                <w:bCs/>
                <w:sz w:val="24"/>
                <w:szCs w:val="24"/>
              </w:rPr>
            </w:pPr>
            <w:r w:rsidRPr="00D07886">
              <w:rPr>
                <w:rFonts w:ascii="Times New Roman" w:hAnsi="Times New Roman" w:cs="Times New Roman"/>
                <w:bCs/>
                <w:sz w:val="24"/>
                <w:szCs w:val="24"/>
              </w:rPr>
              <w:t>1</w:t>
            </w:r>
          </w:p>
        </w:tc>
      </w:tr>
    </w:tbl>
    <w:p w:rsidR="007E1118" w:rsidRPr="00D07886" w:rsidRDefault="007E1118" w:rsidP="007E1118">
      <w:pPr>
        <w:jc w:val="center"/>
        <w:rPr>
          <w:rFonts w:ascii="Times New Roman" w:hAnsi="Times New Roman" w:cs="Times New Roman"/>
          <w:b/>
          <w:bCs/>
          <w:sz w:val="24"/>
          <w:szCs w:val="24"/>
        </w:rPr>
      </w:pPr>
    </w:p>
    <w:p w:rsidR="007E1118" w:rsidRPr="00D07886" w:rsidRDefault="007E1118" w:rsidP="007E1118">
      <w:pPr>
        <w:jc w:val="center"/>
        <w:rPr>
          <w:rFonts w:ascii="Times New Roman" w:hAnsi="Times New Roman" w:cs="Times New Roman"/>
          <w:b/>
          <w:bCs/>
          <w:sz w:val="24"/>
          <w:szCs w:val="24"/>
        </w:rPr>
      </w:pPr>
    </w:p>
    <w:p w:rsidR="007E1118" w:rsidRPr="00D07886" w:rsidRDefault="007E1118" w:rsidP="007E1118">
      <w:pPr>
        <w:jc w:val="center"/>
        <w:rPr>
          <w:rFonts w:ascii="Times New Roman" w:hAnsi="Times New Roman" w:cs="Times New Roman"/>
          <w:b/>
          <w:bCs/>
          <w:sz w:val="24"/>
          <w:szCs w:val="24"/>
        </w:rPr>
      </w:pPr>
      <w:r w:rsidRPr="00D07886">
        <w:rPr>
          <w:rFonts w:ascii="Times New Roman" w:hAnsi="Times New Roman" w:cs="Times New Roman"/>
          <w:b/>
          <w:bCs/>
          <w:sz w:val="24"/>
          <w:szCs w:val="24"/>
        </w:rPr>
        <w:t>A</w:t>
      </w:r>
      <w:r w:rsidR="00D07886" w:rsidRPr="00D07886">
        <w:rPr>
          <w:rFonts w:ascii="Times New Roman" w:hAnsi="Times New Roman" w:cs="Times New Roman"/>
          <w:b/>
          <w:bCs/>
          <w:sz w:val="24"/>
          <w:szCs w:val="24"/>
        </w:rPr>
        <w:t>nnexure-</w:t>
      </w:r>
      <w:r w:rsidRPr="00D07886">
        <w:rPr>
          <w:rFonts w:ascii="Times New Roman" w:hAnsi="Times New Roman" w:cs="Times New Roman"/>
          <w:b/>
          <w:bCs/>
          <w:sz w:val="24"/>
          <w:szCs w:val="24"/>
        </w:rPr>
        <w:t>A</w:t>
      </w:r>
      <w:r w:rsidR="00D07886" w:rsidRPr="00D07886">
        <w:rPr>
          <w:rFonts w:ascii="Times New Roman" w:hAnsi="Times New Roman" w:cs="Times New Roman"/>
          <w:b/>
          <w:bCs/>
          <w:sz w:val="24"/>
          <w:szCs w:val="24"/>
        </w:rPr>
        <w:t>1</w:t>
      </w:r>
      <w:r w:rsidRPr="00D07886">
        <w:rPr>
          <w:rFonts w:ascii="Times New Roman" w:hAnsi="Times New Roman" w:cs="Times New Roman"/>
          <w:b/>
          <w:bCs/>
          <w:sz w:val="24"/>
          <w:szCs w:val="24"/>
        </w:rPr>
        <w:t>: Technical Specifications Preloaded Piezo Actuator</w:t>
      </w:r>
    </w:p>
    <w:p w:rsidR="007E1118" w:rsidRPr="00D07886" w:rsidRDefault="007E1118" w:rsidP="007E1118">
      <w:pPr>
        <w:jc w:val="center"/>
        <w:rPr>
          <w:rFonts w:ascii="Times New Roman" w:hAnsi="Times New Roman" w:cs="Times New Roman"/>
          <w:b/>
          <w:bCs/>
          <w:sz w:val="24"/>
          <w:szCs w:val="24"/>
        </w:rPr>
      </w:pPr>
    </w:p>
    <w:tbl>
      <w:tblPr>
        <w:tblStyle w:val="TableGrid"/>
        <w:tblW w:w="9660" w:type="dxa"/>
        <w:tblLook w:val="04A0" w:firstRow="1" w:lastRow="0" w:firstColumn="1" w:lastColumn="0" w:noHBand="0" w:noVBand="1"/>
      </w:tblPr>
      <w:tblGrid>
        <w:gridCol w:w="3441"/>
        <w:gridCol w:w="6219"/>
      </w:tblGrid>
      <w:tr w:rsidR="007E1118" w:rsidRPr="00D07886" w:rsidTr="00B42849">
        <w:trPr>
          <w:trHeight w:val="348"/>
        </w:trPr>
        <w:tc>
          <w:tcPr>
            <w:tcW w:w="3441" w:type="dxa"/>
          </w:tcPr>
          <w:p w:rsidR="007E1118" w:rsidRPr="00D07886" w:rsidRDefault="007E1118" w:rsidP="00127E57">
            <w:pPr>
              <w:spacing w:after="60" w:line="259" w:lineRule="auto"/>
              <w:rPr>
                <w:rFonts w:ascii="Times New Roman" w:hAnsi="Times New Roman" w:cs="Times New Roman"/>
                <w:b/>
                <w:bCs/>
                <w:sz w:val="24"/>
                <w:szCs w:val="24"/>
              </w:rPr>
            </w:pPr>
            <w:r w:rsidRPr="00D07886">
              <w:rPr>
                <w:rFonts w:ascii="Times New Roman" w:hAnsi="Times New Roman" w:cs="Times New Roman"/>
                <w:b/>
                <w:bCs/>
                <w:sz w:val="24"/>
                <w:szCs w:val="24"/>
              </w:rPr>
              <w:t> Parameters</w:t>
            </w:r>
          </w:p>
        </w:tc>
        <w:tc>
          <w:tcPr>
            <w:tcW w:w="6219" w:type="dxa"/>
          </w:tcPr>
          <w:p w:rsidR="007E1118" w:rsidRPr="00D07886" w:rsidRDefault="007E1118" w:rsidP="00127E57">
            <w:pPr>
              <w:spacing w:after="60" w:line="259" w:lineRule="auto"/>
              <w:rPr>
                <w:rFonts w:ascii="Times New Roman" w:hAnsi="Times New Roman" w:cs="Times New Roman"/>
                <w:b/>
                <w:bCs/>
                <w:sz w:val="24"/>
                <w:szCs w:val="24"/>
              </w:rPr>
            </w:pPr>
            <w:r w:rsidRPr="00D07886">
              <w:rPr>
                <w:rFonts w:ascii="Times New Roman" w:hAnsi="Times New Roman" w:cs="Times New Roman"/>
                <w:b/>
                <w:bCs/>
                <w:sz w:val="24"/>
                <w:szCs w:val="24"/>
              </w:rPr>
              <w:t>Specification Required</w:t>
            </w:r>
          </w:p>
        </w:tc>
      </w:tr>
      <w:tr w:rsidR="007E1118" w:rsidRPr="00D07886" w:rsidTr="00B42849">
        <w:trPr>
          <w:trHeight w:val="507"/>
        </w:trPr>
        <w:tc>
          <w:tcPr>
            <w:tcW w:w="3441"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General</w:t>
            </w:r>
          </w:p>
        </w:tc>
        <w:tc>
          <w:tcPr>
            <w:tcW w:w="6219" w:type="dxa"/>
          </w:tcPr>
          <w:p w:rsidR="007E1118" w:rsidRPr="00D07886" w:rsidRDefault="007E1118" w:rsidP="00D07886">
            <w:pPr>
              <w:spacing w:after="60"/>
              <w:rPr>
                <w:rFonts w:ascii="Times New Roman" w:hAnsi="Times New Roman" w:cs="Times New Roman"/>
                <w:bCs/>
                <w:sz w:val="24"/>
                <w:szCs w:val="24"/>
              </w:rPr>
            </w:pPr>
            <w:r w:rsidRPr="00D07886">
              <w:rPr>
                <w:rFonts w:ascii="Times New Roman" w:hAnsi="Times New Roman" w:cs="Times New Roman"/>
                <w:bCs/>
                <w:sz w:val="24"/>
                <w:szCs w:val="24"/>
              </w:rPr>
              <w:t xml:space="preserve">Preloaded Piezo actuator </w:t>
            </w:r>
            <w:r w:rsidR="003C47A3">
              <w:rPr>
                <w:rFonts w:ascii="Times New Roman" w:hAnsi="Times New Roman" w:cs="Times New Roman"/>
                <w:bCs/>
                <w:sz w:val="24"/>
                <w:szCs w:val="24"/>
              </w:rPr>
              <w:t>(protected or covered)</w:t>
            </w:r>
          </w:p>
        </w:tc>
      </w:tr>
      <w:tr w:rsidR="007E1118" w:rsidRPr="00D07886" w:rsidTr="00B42849">
        <w:trPr>
          <w:trHeight w:val="276"/>
        </w:trPr>
        <w:tc>
          <w:tcPr>
            <w:tcW w:w="3441"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Travel ranges</w:t>
            </w:r>
          </w:p>
        </w:tc>
        <w:tc>
          <w:tcPr>
            <w:tcW w:w="6219"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7μm to 10 μm</w:t>
            </w:r>
          </w:p>
        </w:tc>
      </w:tr>
      <w:tr w:rsidR="007E1118" w:rsidRPr="00D07886" w:rsidTr="00B42849">
        <w:trPr>
          <w:trHeight w:val="286"/>
        </w:trPr>
        <w:tc>
          <w:tcPr>
            <w:tcW w:w="3441"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 xml:space="preserve">Force generation </w:t>
            </w:r>
          </w:p>
        </w:tc>
        <w:tc>
          <w:tcPr>
            <w:tcW w:w="6219"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Between 800 N to 1100 N</w:t>
            </w:r>
          </w:p>
        </w:tc>
      </w:tr>
      <w:tr w:rsidR="007E1118" w:rsidRPr="00D07886" w:rsidTr="00B42849">
        <w:trPr>
          <w:trHeight w:val="322"/>
        </w:trPr>
        <w:tc>
          <w:tcPr>
            <w:tcW w:w="3441"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 xml:space="preserve">Capacitance </w:t>
            </w:r>
          </w:p>
        </w:tc>
        <w:tc>
          <w:tcPr>
            <w:tcW w:w="6219" w:type="dxa"/>
          </w:tcPr>
          <w:p w:rsidR="007E1118" w:rsidRPr="00D07886" w:rsidRDefault="00FA13BF" w:rsidP="00127E57">
            <w:pPr>
              <w:spacing w:after="60"/>
              <w:rPr>
                <w:rFonts w:ascii="Times New Roman" w:hAnsi="Times New Roman" w:cs="Times New Roman"/>
                <w:bCs/>
                <w:sz w:val="24"/>
                <w:szCs w:val="24"/>
              </w:rPr>
            </w:pPr>
            <w:r>
              <w:rPr>
                <w:rFonts w:ascii="Times New Roman" w:hAnsi="Times New Roman" w:cs="Times New Roman"/>
                <w:bCs/>
                <w:sz w:val="24"/>
                <w:szCs w:val="24"/>
              </w:rPr>
              <w:t>0.3-0.8</w:t>
            </w:r>
            <w:r w:rsidR="007E1118" w:rsidRPr="00D07886">
              <w:rPr>
                <w:rFonts w:ascii="Times New Roman" w:hAnsi="Times New Roman" w:cs="Times New Roman"/>
                <w:bCs/>
                <w:sz w:val="24"/>
                <w:szCs w:val="24"/>
              </w:rPr>
              <w:t>µf</w:t>
            </w:r>
          </w:p>
        </w:tc>
      </w:tr>
      <w:tr w:rsidR="007E1118" w:rsidRPr="00D07886" w:rsidTr="00B42849">
        <w:trPr>
          <w:trHeight w:val="322"/>
        </w:trPr>
        <w:tc>
          <w:tcPr>
            <w:tcW w:w="3441"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 xml:space="preserve">Stiffness </w:t>
            </w:r>
          </w:p>
        </w:tc>
        <w:tc>
          <w:tcPr>
            <w:tcW w:w="6219"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≥110N/µm</w:t>
            </w:r>
          </w:p>
        </w:tc>
      </w:tr>
      <w:tr w:rsidR="007E1118" w:rsidRPr="00D07886" w:rsidTr="00B42849">
        <w:trPr>
          <w:trHeight w:val="322"/>
        </w:trPr>
        <w:tc>
          <w:tcPr>
            <w:tcW w:w="3441"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Load capacity</w:t>
            </w:r>
          </w:p>
        </w:tc>
        <w:tc>
          <w:tcPr>
            <w:tcW w:w="6219"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High</w:t>
            </w:r>
          </w:p>
        </w:tc>
      </w:tr>
      <w:tr w:rsidR="007E1118" w:rsidRPr="00D07886" w:rsidTr="00B42849">
        <w:trPr>
          <w:trHeight w:val="348"/>
        </w:trPr>
        <w:tc>
          <w:tcPr>
            <w:tcW w:w="3441"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eastAsia="ArialMT" w:hAnsi="Times New Roman" w:cs="Times New Roman"/>
                <w:sz w:val="24"/>
                <w:szCs w:val="24"/>
              </w:rPr>
              <w:t>Operating voltage</w:t>
            </w:r>
          </w:p>
        </w:tc>
        <w:tc>
          <w:tcPr>
            <w:tcW w:w="6219"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 xml:space="preserve">0 and 150 V </w:t>
            </w:r>
          </w:p>
        </w:tc>
      </w:tr>
      <w:tr w:rsidR="007E1118" w:rsidRPr="00D07886" w:rsidTr="00B42849">
        <w:trPr>
          <w:trHeight w:val="348"/>
        </w:trPr>
        <w:tc>
          <w:tcPr>
            <w:tcW w:w="3441"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Resolution</w:t>
            </w:r>
            <w:r w:rsidR="003C47A3">
              <w:rPr>
                <w:rFonts w:ascii="Times New Roman" w:hAnsi="Times New Roman" w:cs="Times New Roman"/>
                <w:bCs/>
                <w:sz w:val="24"/>
                <w:szCs w:val="24"/>
              </w:rPr>
              <w:t xml:space="preserve"> of displacement</w:t>
            </w:r>
          </w:p>
        </w:tc>
        <w:tc>
          <w:tcPr>
            <w:tcW w:w="6219"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Sub-nanometer</w:t>
            </w:r>
          </w:p>
        </w:tc>
      </w:tr>
      <w:tr w:rsidR="007E1118" w:rsidRPr="00D07886" w:rsidTr="00B42849">
        <w:trPr>
          <w:trHeight w:val="348"/>
        </w:trPr>
        <w:tc>
          <w:tcPr>
            <w:tcW w:w="3441"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Resonant Frequency</w:t>
            </w:r>
          </w:p>
        </w:tc>
        <w:tc>
          <w:tcPr>
            <w:tcW w:w="6219" w:type="dxa"/>
          </w:tcPr>
          <w:p w:rsidR="007E1118" w:rsidRPr="00D07886" w:rsidRDefault="00D07886"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65-70</w:t>
            </w:r>
            <w:r w:rsidR="007E1118" w:rsidRPr="00D07886">
              <w:rPr>
                <w:rFonts w:ascii="Times New Roman" w:hAnsi="Times New Roman" w:cs="Times New Roman"/>
                <w:bCs/>
                <w:sz w:val="24"/>
                <w:szCs w:val="24"/>
              </w:rPr>
              <w:t xml:space="preserve"> kHz</w:t>
            </w:r>
          </w:p>
        </w:tc>
      </w:tr>
      <w:tr w:rsidR="007E1118" w:rsidRPr="00D07886" w:rsidTr="00B42849">
        <w:trPr>
          <w:trHeight w:val="556"/>
        </w:trPr>
        <w:tc>
          <w:tcPr>
            <w:tcW w:w="3441" w:type="dxa"/>
          </w:tcPr>
          <w:p w:rsidR="009E0C17" w:rsidRPr="00D07886" w:rsidRDefault="009E0C17" w:rsidP="009E0C17">
            <w:pPr>
              <w:spacing w:after="60"/>
              <w:rPr>
                <w:rFonts w:ascii="Times New Roman" w:hAnsi="Times New Roman" w:cs="Times New Roman"/>
                <w:bCs/>
                <w:sz w:val="24"/>
                <w:szCs w:val="24"/>
              </w:rPr>
            </w:pPr>
            <w:r>
              <w:rPr>
                <w:rFonts w:ascii="Times New Roman" w:hAnsi="Times New Roman" w:cs="Times New Roman"/>
                <w:bCs/>
                <w:sz w:val="24"/>
                <w:szCs w:val="24"/>
              </w:rPr>
              <w:t xml:space="preserve">Overall Dimensions (Including cover/ protection) : </w:t>
            </w:r>
            <w:r w:rsidRPr="00D07886">
              <w:rPr>
                <w:rFonts w:ascii="Times New Roman" w:hAnsi="Times New Roman" w:cs="Times New Roman"/>
                <w:bCs/>
                <w:sz w:val="24"/>
                <w:szCs w:val="24"/>
              </w:rPr>
              <w:t>Length</w:t>
            </w:r>
          </w:p>
          <w:p w:rsidR="007E1118" w:rsidRPr="00D07886" w:rsidRDefault="007E1118" w:rsidP="009E0C17">
            <w:pPr>
              <w:spacing w:after="60"/>
              <w:rPr>
                <w:rFonts w:ascii="Times New Roman" w:hAnsi="Times New Roman" w:cs="Times New Roman"/>
                <w:bCs/>
                <w:sz w:val="24"/>
                <w:szCs w:val="24"/>
              </w:rPr>
            </w:pPr>
            <w:r w:rsidRPr="00D07886">
              <w:rPr>
                <w:rFonts w:ascii="Times New Roman" w:hAnsi="Times New Roman" w:cs="Times New Roman"/>
                <w:bCs/>
                <w:sz w:val="24"/>
                <w:szCs w:val="24"/>
              </w:rPr>
              <w:t xml:space="preserve">                  </w:t>
            </w:r>
            <w:r w:rsidR="009E0C17">
              <w:rPr>
                <w:rFonts w:ascii="Times New Roman" w:hAnsi="Times New Roman" w:cs="Times New Roman"/>
                <w:bCs/>
                <w:sz w:val="24"/>
                <w:szCs w:val="24"/>
              </w:rPr>
              <w:t xml:space="preserve">              </w:t>
            </w:r>
            <w:r w:rsidR="003C47A3">
              <w:rPr>
                <w:rFonts w:ascii="Times New Roman" w:hAnsi="Times New Roman" w:cs="Times New Roman"/>
                <w:bCs/>
                <w:sz w:val="24"/>
                <w:szCs w:val="24"/>
              </w:rPr>
              <w:t xml:space="preserve">Width </w:t>
            </w:r>
          </w:p>
        </w:tc>
        <w:tc>
          <w:tcPr>
            <w:tcW w:w="6219" w:type="dxa"/>
          </w:tcPr>
          <w:p w:rsidR="009E0C17" w:rsidRDefault="009E0C17" w:rsidP="00127E57">
            <w:pPr>
              <w:spacing w:after="60"/>
              <w:rPr>
                <w:rFonts w:ascii="Times New Roman" w:hAnsi="Times New Roman" w:cs="Times New Roman"/>
                <w:bCs/>
                <w:sz w:val="24"/>
                <w:szCs w:val="24"/>
              </w:rPr>
            </w:pPr>
          </w:p>
          <w:p w:rsidR="009E0C17" w:rsidRDefault="007E1118" w:rsidP="009E0C17">
            <w:pPr>
              <w:spacing w:after="60"/>
              <w:rPr>
                <w:rFonts w:ascii="Times New Roman" w:hAnsi="Times New Roman" w:cs="Times New Roman"/>
                <w:bCs/>
                <w:sz w:val="24"/>
                <w:szCs w:val="24"/>
              </w:rPr>
            </w:pPr>
            <w:r w:rsidRPr="00D07886">
              <w:rPr>
                <w:rFonts w:ascii="Times New Roman" w:hAnsi="Times New Roman" w:cs="Times New Roman"/>
                <w:bCs/>
                <w:sz w:val="24"/>
                <w:szCs w:val="24"/>
              </w:rPr>
              <w:t xml:space="preserve">Not more than </w:t>
            </w:r>
            <w:r w:rsidR="009E0C17">
              <w:rPr>
                <w:rFonts w:ascii="Times New Roman" w:hAnsi="Times New Roman" w:cs="Times New Roman"/>
                <w:bCs/>
                <w:sz w:val="24"/>
                <w:szCs w:val="24"/>
              </w:rPr>
              <w:t>20</w:t>
            </w:r>
            <w:r w:rsidRPr="00D07886">
              <w:rPr>
                <w:rFonts w:ascii="Times New Roman" w:hAnsi="Times New Roman" w:cs="Times New Roman"/>
                <w:bCs/>
                <w:sz w:val="24"/>
                <w:szCs w:val="24"/>
              </w:rPr>
              <w:t xml:space="preserve"> mm </w:t>
            </w:r>
          </w:p>
          <w:p w:rsidR="007E1118" w:rsidRPr="00D07886" w:rsidRDefault="007E1118" w:rsidP="009E0C17">
            <w:pPr>
              <w:spacing w:after="60"/>
              <w:rPr>
                <w:rFonts w:ascii="Times New Roman" w:hAnsi="Times New Roman" w:cs="Times New Roman"/>
                <w:bCs/>
                <w:sz w:val="24"/>
                <w:szCs w:val="24"/>
              </w:rPr>
            </w:pPr>
            <w:r w:rsidRPr="00D07886">
              <w:rPr>
                <w:rFonts w:ascii="Times New Roman" w:hAnsi="Times New Roman" w:cs="Times New Roman"/>
                <w:bCs/>
                <w:sz w:val="24"/>
                <w:szCs w:val="24"/>
              </w:rPr>
              <w:t>Not more than</w:t>
            </w:r>
            <w:r w:rsidR="009E0C17">
              <w:rPr>
                <w:rFonts w:ascii="Times New Roman" w:hAnsi="Times New Roman" w:cs="Times New Roman"/>
                <w:bCs/>
                <w:sz w:val="24"/>
                <w:szCs w:val="24"/>
              </w:rPr>
              <w:t>10</w:t>
            </w:r>
            <w:r w:rsidRPr="00D07886">
              <w:rPr>
                <w:rFonts w:ascii="Times New Roman" w:hAnsi="Times New Roman" w:cs="Times New Roman"/>
                <w:bCs/>
                <w:sz w:val="24"/>
                <w:szCs w:val="24"/>
              </w:rPr>
              <w:t xml:space="preserve"> mm</w:t>
            </w:r>
          </w:p>
        </w:tc>
      </w:tr>
      <w:tr w:rsidR="007E1118" w:rsidRPr="00D07886" w:rsidTr="00B42849">
        <w:trPr>
          <w:trHeight w:val="286"/>
        </w:trPr>
        <w:tc>
          <w:tcPr>
            <w:tcW w:w="3441"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Mechanical Interface</w:t>
            </w:r>
          </w:p>
        </w:tc>
        <w:tc>
          <w:tcPr>
            <w:tcW w:w="6219"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Flat Interface with threaded hole or threaded rod coming out of piezo</w:t>
            </w:r>
          </w:p>
        </w:tc>
      </w:tr>
      <w:tr w:rsidR="007E1118" w:rsidRPr="00D07886" w:rsidTr="00B42849">
        <w:trPr>
          <w:trHeight w:val="286"/>
        </w:trPr>
        <w:tc>
          <w:tcPr>
            <w:tcW w:w="3441" w:type="dxa"/>
          </w:tcPr>
          <w:p w:rsidR="007E1118" w:rsidRPr="00D07886" w:rsidRDefault="007E1118" w:rsidP="00127E57">
            <w:pPr>
              <w:spacing w:after="60"/>
              <w:rPr>
                <w:rFonts w:ascii="Times New Roman" w:hAnsi="Times New Roman" w:cs="Times New Roman"/>
                <w:sz w:val="24"/>
                <w:szCs w:val="24"/>
              </w:rPr>
            </w:pPr>
            <w:r w:rsidRPr="00D07886">
              <w:rPr>
                <w:rFonts w:ascii="Times New Roman" w:hAnsi="Times New Roman" w:cs="Times New Roman"/>
                <w:sz w:val="24"/>
                <w:szCs w:val="24"/>
              </w:rPr>
              <w:t>Accessory</w:t>
            </w:r>
          </w:p>
        </w:tc>
        <w:tc>
          <w:tcPr>
            <w:tcW w:w="6219"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spacing w:val="-6"/>
                <w:sz w:val="24"/>
                <w:szCs w:val="24"/>
              </w:rPr>
              <w:t>Connecting Cable  / Open End, at least of 5 m length, compatible with controller</w:t>
            </w:r>
          </w:p>
        </w:tc>
      </w:tr>
      <w:tr w:rsidR="007E1118" w:rsidRPr="00D07886" w:rsidTr="00B42849">
        <w:trPr>
          <w:trHeight w:val="286"/>
        </w:trPr>
        <w:tc>
          <w:tcPr>
            <w:tcW w:w="3441" w:type="dxa"/>
          </w:tcPr>
          <w:p w:rsidR="007E1118" w:rsidRPr="00D07886" w:rsidRDefault="007E1118" w:rsidP="00127E57">
            <w:pPr>
              <w:spacing w:after="60"/>
              <w:rPr>
                <w:rFonts w:ascii="Times New Roman" w:hAnsi="Times New Roman" w:cs="Times New Roman"/>
                <w:sz w:val="24"/>
                <w:szCs w:val="24"/>
              </w:rPr>
            </w:pPr>
            <w:r w:rsidRPr="00D07886">
              <w:rPr>
                <w:rFonts w:ascii="Times New Roman" w:hAnsi="Times New Roman" w:cs="Times New Roman"/>
                <w:sz w:val="24"/>
                <w:szCs w:val="24"/>
              </w:rPr>
              <w:t>Operating Condition</w:t>
            </w:r>
          </w:p>
        </w:tc>
        <w:tc>
          <w:tcPr>
            <w:tcW w:w="6219" w:type="dxa"/>
          </w:tcPr>
          <w:p w:rsidR="007E1118" w:rsidRPr="00D07886" w:rsidRDefault="007E1118" w:rsidP="00127E57">
            <w:pPr>
              <w:spacing w:after="60"/>
              <w:rPr>
                <w:rFonts w:ascii="Times New Roman" w:hAnsi="Times New Roman" w:cs="Times New Roman"/>
                <w:spacing w:val="-6"/>
                <w:sz w:val="24"/>
                <w:szCs w:val="24"/>
              </w:rPr>
            </w:pPr>
            <w:r w:rsidRPr="00D07886">
              <w:rPr>
                <w:rFonts w:ascii="Times New Roman" w:hAnsi="Times New Roman" w:cs="Times New Roman"/>
                <w:bCs/>
                <w:sz w:val="24"/>
                <w:szCs w:val="24"/>
              </w:rPr>
              <w:t>This set of piezo and amplifier and controller should be able to work at high frequency (at least 20 KHz) continuously for at least 30 minutes.</w:t>
            </w:r>
          </w:p>
        </w:tc>
      </w:tr>
    </w:tbl>
    <w:p w:rsidR="007E1118" w:rsidRPr="00D07886" w:rsidRDefault="007E1118" w:rsidP="007E1118">
      <w:pPr>
        <w:rPr>
          <w:rFonts w:ascii="Times New Roman" w:hAnsi="Times New Roman" w:cs="Times New Roman"/>
          <w:b/>
          <w:bCs/>
          <w:sz w:val="24"/>
          <w:szCs w:val="24"/>
        </w:rPr>
      </w:pPr>
    </w:p>
    <w:p w:rsidR="007E1118" w:rsidRPr="00D07886" w:rsidRDefault="007E1118" w:rsidP="007E1118">
      <w:pPr>
        <w:jc w:val="center"/>
        <w:rPr>
          <w:rFonts w:ascii="Times New Roman" w:hAnsi="Times New Roman" w:cs="Times New Roman"/>
          <w:b/>
          <w:bCs/>
          <w:sz w:val="24"/>
          <w:szCs w:val="24"/>
        </w:rPr>
      </w:pPr>
    </w:p>
    <w:p w:rsidR="00D07886" w:rsidRPr="00D07886" w:rsidRDefault="00D07886" w:rsidP="007E1118">
      <w:pPr>
        <w:jc w:val="center"/>
        <w:rPr>
          <w:rFonts w:ascii="Times New Roman" w:hAnsi="Times New Roman" w:cs="Times New Roman"/>
          <w:b/>
          <w:bCs/>
          <w:sz w:val="24"/>
          <w:szCs w:val="24"/>
        </w:rPr>
      </w:pPr>
    </w:p>
    <w:p w:rsidR="007E1118" w:rsidRPr="00D07886" w:rsidRDefault="00D07886" w:rsidP="007E1118">
      <w:pPr>
        <w:jc w:val="center"/>
        <w:rPr>
          <w:rFonts w:ascii="Times New Roman" w:hAnsi="Times New Roman" w:cs="Times New Roman"/>
          <w:b/>
          <w:bCs/>
          <w:sz w:val="24"/>
          <w:szCs w:val="24"/>
        </w:rPr>
      </w:pPr>
      <w:r w:rsidRPr="00D07886">
        <w:rPr>
          <w:rFonts w:ascii="Times New Roman" w:hAnsi="Times New Roman" w:cs="Times New Roman"/>
          <w:b/>
          <w:bCs/>
          <w:sz w:val="24"/>
          <w:szCs w:val="24"/>
        </w:rPr>
        <w:lastRenderedPageBreak/>
        <w:t>Annexure-A2</w:t>
      </w:r>
      <w:r w:rsidR="007E1118" w:rsidRPr="00D07886">
        <w:rPr>
          <w:rFonts w:ascii="Times New Roman" w:hAnsi="Times New Roman" w:cs="Times New Roman"/>
          <w:b/>
          <w:bCs/>
          <w:sz w:val="24"/>
          <w:szCs w:val="24"/>
        </w:rPr>
        <w:t>: Technical Specifications High frequency power Amplifier and controller with two channel</w:t>
      </w:r>
    </w:p>
    <w:tbl>
      <w:tblPr>
        <w:tblStyle w:val="TableGrid"/>
        <w:tblW w:w="10188" w:type="dxa"/>
        <w:tblLook w:val="04A0" w:firstRow="1" w:lastRow="0" w:firstColumn="1" w:lastColumn="0" w:noHBand="0" w:noVBand="1"/>
      </w:tblPr>
      <w:tblGrid>
        <w:gridCol w:w="2998"/>
        <w:gridCol w:w="7190"/>
      </w:tblGrid>
      <w:tr w:rsidR="007E1118" w:rsidRPr="00D07886" w:rsidTr="00127E57">
        <w:trPr>
          <w:trHeight w:val="213"/>
        </w:trPr>
        <w:tc>
          <w:tcPr>
            <w:tcW w:w="2998" w:type="dxa"/>
          </w:tcPr>
          <w:p w:rsidR="007E1118" w:rsidRPr="00D07886" w:rsidRDefault="007E1118" w:rsidP="00127E57">
            <w:pPr>
              <w:spacing w:after="60" w:line="259" w:lineRule="auto"/>
              <w:rPr>
                <w:rFonts w:ascii="Times New Roman" w:hAnsi="Times New Roman" w:cs="Times New Roman"/>
                <w:b/>
                <w:bCs/>
                <w:sz w:val="24"/>
                <w:szCs w:val="24"/>
              </w:rPr>
            </w:pPr>
            <w:r w:rsidRPr="00D07886">
              <w:rPr>
                <w:rFonts w:ascii="Times New Roman" w:hAnsi="Times New Roman" w:cs="Times New Roman"/>
                <w:b/>
                <w:bCs/>
                <w:sz w:val="24"/>
                <w:szCs w:val="24"/>
              </w:rPr>
              <w:t> Parameters</w:t>
            </w:r>
          </w:p>
        </w:tc>
        <w:tc>
          <w:tcPr>
            <w:tcW w:w="7190" w:type="dxa"/>
          </w:tcPr>
          <w:p w:rsidR="007E1118" w:rsidRPr="00D07886" w:rsidRDefault="007E1118" w:rsidP="00127E57">
            <w:pPr>
              <w:spacing w:after="60" w:line="259" w:lineRule="auto"/>
              <w:rPr>
                <w:rFonts w:ascii="Times New Roman" w:hAnsi="Times New Roman" w:cs="Times New Roman"/>
                <w:b/>
                <w:bCs/>
                <w:sz w:val="24"/>
                <w:szCs w:val="24"/>
              </w:rPr>
            </w:pPr>
            <w:r w:rsidRPr="00D07886">
              <w:rPr>
                <w:rFonts w:ascii="Times New Roman" w:hAnsi="Times New Roman" w:cs="Times New Roman"/>
                <w:b/>
                <w:bCs/>
                <w:sz w:val="24"/>
                <w:szCs w:val="24"/>
              </w:rPr>
              <w:t>Specification Required</w:t>
            </w:r>
          </w:p>
        </w:tc>
      </w:tr>
      <w:tr w:rsidR="007E1118" w:rsidRPr="00D07886" w:rsidTr="00127E57">
        <w:trPr>
          <w:trHeight w:val="270"/>
        </w:trPr>
        <w:tc>
          <w:tcPr>
            <w:tcW w:w="2998"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Function</w:t>
            </w:r>
          </w:p>
        </w:tc>
        <w:tc>
          <w:tcPr>
            <w:tcW w:w="7190"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Power amplifier and control for above-mentioned Piezo actuator</w:t>
            </w:r>
          </w:p>
        </w:tc>
      </w:tr>
      <w:tr w:rsidR="007E1118" w:rsidRPr="00D07886" w:rsidTr="00127E57">
        <w:trPr>
          <w:trHeight w:val="134"/>
        </w:trPr>
        <w:tc>
          <w:tcPr>
            <w:tcW w:w="2998"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Output voltage</w:t>
            </w:r>
          </w:p>
        </w:tc>
        <w:tc>
          <w:tcPr>
            <w:tcW w:w="7190"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0 to 150 V</w:t>
            </w:r>
          </w:p>
        </w:tc>
      </w:tr>
      <w:tr w:rsidR="007E1118" w:rsidRPr="00D07886" w:rsidTr="00127E57">
        <w:trPr>
          <w:trHeight w:val="350"/>
        </w:trPr>
        <w:tc>
          <w:tcPr>
            <w:tcW w:w="2998"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 xml:space="preserve">Amplifier channels          </w:t>
            </w:r>
          </w:p>
        </w:tc>
        <w:tc>
          <w:tcPr>
            <w:tcW w:w="7190"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2</w:t>
            </w:r>
          </w:p>
        </w:tc>
      </w:tr>
      <w:tr w:rsidR="007E1118" w:rsidRPr="00D07886" w:rsidTr="00127E57">
        <w:trPr>
          <w:trHeight w:val="350"/>
        </w:trPr>
        <w:tc>
          <w:tcPr>
            <w:tcW w:w="2998" w:type="dxa"/>
          </w:tcPr>
          <w:p w:rsidR="007E1118" w:rsidRPr="00D07886" w:rsidRDefault="00355EDF" w:rsidP="00355EDF">
            <w:pPr>
              <w:spacing w:after="60" w:line="259" w:lineRule="auto"/>
              <w:rPr>
                <w:rFonts w:ascii="Times New Roman" w:hAnsi="Times New Roman" w:cs="Times New Roman"/>
                <w:bCs/>
                <w:sz w:val="24"/>
                <w:szCs w:val="24"/>
              </w:rPr>
            </w:pPr>
            <w:r>
              <w:rPr>
                <w:rFonts w:ascii="Times New Roman" w:hAnsi="Times New Roman" w:cs="Times New Roman"/>
                <w:bCs/>
                <w:sz w:val="24"/>
                <w:szCs w:val="24"/>
              </w:rPr>
              <w:t>Control input v</w:t>
            </w:r>
            <w:r w:rsidR="007E1118" w:rsidRPr="00D07886">
              <w:rPr>
                <w:rFonts w:ascii="Times New Roman" w:hAnsi="Times New Roman" w:cs="Times New Roman"/>
                <w:bCs/>
                <w:sz w:val="24"/>
                <w:szCs w:val="24"/>
              </w:rPr>
              <w:t>oltage</w:t>
            </w:r>
          </w:p>
        </w:tc>
        <w:tc>
          <w:tcPr>
            <w:tcW w:w="7190" w:type="dxa"/>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-0 to 7.5V</w:t>
            </w:r>
          </w:p>
        </w:tc>
      </w:tr>
      <w:tr w:rsidR="007E1118" w:rsidRPr="00D07886" w:rsidTr="00127E57">
        <w:trPr>
          <w:trHeight w:val="134"/>
        </w:trPr>
        <w:tc>
          <w:tcPr>
            <w:tcW w:w="2998"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 xml:space="preserve">Peak output power      </w:t>
            </w:r>
          </w:p>
        </w:tc>
        <w:tc>
          <w:tcPr>
            <w:tcW w:w="7190"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 xml:space="preserve">360 W or higher </w:t>
            </w:r>
          </w:p>
        </w:tc>
      </w:tr>
      <w:tr w:rsidR="007E1118" w:rsidRPr="00D07886" w:rsidTr="00127E57">
        <w:trPr>
          <w:trHeight w:val="134"/>
        </w:trPr>
        <w:tc>
          <w:tcPr>
            <w:tcW w:w="2998"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 xml:space="preserve">Peak and Average current                      </w:t>
            </w:r>
          </w:p>
        </w:tc>
        <w:tc>
          <w:tcPr>
            <w:tcW w:w="7190"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6500 mA or higher and 2400 mA or higher respectively</w:t>
            </w:r>
          </w:p>
        </w:tc>
      </w:tr>
      <w:tr w:rsidR="007E1118" w:rsidRPr="00D07886" w:rsidTr="00127E57">
        <w:trPr>
          <w:trHeight w:val="189"/>
        </w:trPr>
        <w:tc>
          <w:tcPr>
            <w:tcW w:w="2998"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Amplifier bandwidth</w:t>
            </w:r>
          </w:p>
        </w:tc>
        <w:tc>
          <w:tcPr>
            <w:tcW w:w="7190"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 xml:space="preserve">Small signal and Large signal (DC to 30 kHz)              </w:t>
            </w:r>
          </w:p>
        </w:tc>
      </w:tr>
      <w:tr w:rsidR="007E1118" w:rsidRPr="00D07886" w:rsidTr="00127E57">
        <w:trPr>
          <w:trHeight w:val="134"/>
        </w:trPr>
        <w:tc>
          <w:tcPr>
            <w:tcW w:w="2998"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 xml:space="preserve">Current limitation                                   </w:t>
            </w:r>
          </w:p>
        </w:tc>
        <w:tc>
          <w:tcPr>
            <w:tcW w:w="7190"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Short- circuit- proof</w:t>
            </w:r>
          </w:p>
        </w:tc>
      </w:tr>
      <w:tr w:rsidR="007E1118" w:rsidRPr="00D07886" w:rsidTr="00127E57">
        <w:trPr>
          <w:trHeight w:val="377"/>
        </w:trPr>
        <w:tc>
          <w:tcPr>
            <w:tcW w:w="2998"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 xml:space="preserve">Voltage gain </w:t>
            </w:r>
          </w:p>
        </w:tc>
        <w:tc>
          <w:tcPr>
            <w:tcW w:w="7190" w:type="dxa"/>
            <w:hideMark/>
          </w:tcPr>
          <w:p w:rsidR="007E1118" w:rsidRPr="00D07886" w:rsidRDefault="009E0C17" w:rsidP="00127E57">
            <w:pPr>
              <w:spacing w:after="60" w:line="259" w:lineRule="auto"/>
              <w:rPr>
                <w:rFonts w:ascii="Times New Roman" w:hAnsi="Times New Roman" w:cs="Times New Roman"/>
                <w:bCs/>
                <w:sz w:val="24"/>
                <w:szCs w:val="24"/>
              </w:rPr>
            </w:pPr>
            <w:r>
              <w:rPr>
                <w:rFonts w:ascii="Times New Roman" w:hAnsi="Times New Roman" w:cs="Times New Roman"/>
                <w:bCs/>
                <w:sz w:val="24"/>
                <w:szCs w:val="24"/>
              </w:rPr>
              <w:t xml:space="preserve">20 ±1% </w:t>
            </w:r>
          </w:p>
        </w:tc>
      </w:tr>
      <w:tr w:rsidR="007E1118" w:rsidRPr="00D07886" w:rsidTr="00127E57">
        <w:trPr>
          <w:trHeight w:val="134"/>
        </w:trPr>
        <w:tc>
          <w:tcPr>
            <w:tcW w:w="2998"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Interface and operation</w:t>
            </w:r>
          </w:p>
        </w:tc>
        <w:tc>
          <w:tcPr>
            <w:tcW w:w="7190"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 xml:space="preserve"> PZT voltage output (LEMO), Control input (BNC)                                                                                                  </w:t>
            </w:r>
          </w:p>
        </w:tc>
      </w:tr>
      <w:tr w:rsidR="007E1118" w:rsidRPr="00D07886" w:rsidTr="00127E57">
        <w:trPr>
          <w:trHeight w:val="134"/>
        </w:trPr>
        <w:tc>
          <w:tcPr>
            <w:tcW w:w="2998"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Supply voltage and frequency</w:t>
            </w:r>
          </w:p>
        </w:tc>
        <w:tc>
          <w:tcPr>
            <w:tcW w:w="7190" w:type="dxa"/>
          </w:tcPr>
          <w:p w:rsidR="007E1118" w:rsidRPr="00D07886" w:rsidRDefault="007E1118" w:rsidP="00127E57">
            <w:pPr>
              <w:spacing w:after="60"/>
              <w:rPr>
                <w:rFonts w:ascii="Times New Roman" w:hAnsi="Times New Roman" w:cs="Times New Roman"/>
                <w:bCs/>
                <w:sz w:val="24"/>
                <w:szCs w:val="24"/>
              </w:rPr>
            </w:pPr>
            <w:r w:rsidRPr="00D07886">
              <w:rPr>
                <w:rFonts w:ascii="Times New Roman" w:hAnsi="Times New Roman" w:cs="Times New Roman"/>
                <w:bCs/>
                <w:sz w:val="24"/>
                <w:szCs w:val="24"/>
              </w:rPr>
              <w:t xml:space="preserve">240 V, 50 Hz AC </w:t>
            </w:r>
          </w:p>
        </w:tc>
      </w:tr>
      <w:tr w:rsidR="007E1118" w:rsidRPr="00D07886" w:rsidTr="00127E57">
        <w:trPr>
          <w:trHeight w:val="134"/>
        </w:trPr>
        <w:tc>
          <w:tcPr>
            <w:tcW w:w="2998"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 xml:space="preserve">Operating temperature range              </w:t>
            </w:r>
          </w:p>
        </w:tc>
        <w:tc>
          <w:tcPr>
            <w:tcW w:w="7190" w:type="dxa"/>
            <w:hideMark/>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Should work from RT to at least up to 40 °C</w:t>
            </w:r>
          </w:p>
        </w:tc>
      </w:tr>
      <w:tr w:rsidR="007E1118" w:rsidRPr="00D07886" w:rsidTr="00127E57">
        <w:trPr>
          <w:trHeight w:val="134"/>
        </w:trPr>
        <w:tc>
          <w:tcPr>
            <w:tcW w:w="2998" w:type="dxa"/>
          </w:tcPr>
          <w:p w:rsidR="007E1118" w:rsidRPr="00D07886" w:rsidRDefault="007E1118" w:rsidP="00127E57">
            <w:pPr>
              <w:spacing w:after="60" w:line="259" w:lineRule="auto"/>
              <w:rPr>
                <w:rFonts w:ascii="Times New Roman" w:hAnsi="Times New Roman" w:cs="Times New Roman"/>
                <w:bCs/>
                <w:sz w:val="24"/>
                <w:szCs w:val="24"/>
              </w:rPr>
            </w:pPr>
            <w:r w:rsidRPr="00D07886">
              <w:rPr>
                <w:rFonts w:ascii="Times New Roman" w:hAnsi="Times New Roman" w:cs="Times New Roman"/>
                <w:bCs/>
                <w:sz w:val="24"/>
                <w:szCs w:val="24"/>
              </w:rPr>
              <w:t>Operating condition</w:t>
            </w:r>
          </w:p>
        </w:tc>
        <w:tc>
          <w:tcPr>
            <w:tcW w:w="7190" w:type="dxa"/>
          </w:tcPr>
          <w:p w:rsidR="007E1118" w:rsidRPr="00D07886" w:rsidRDefault="007E1118" w:rsidP="00127E57">
            <w:pPr>
              <w:spacing w:after="60"/>
              <w:jc w:val="both"/>
              <w:rPr>
                <w:rFonts w:ascii="Times New Roman" w:hAnsi="Times New Roman" w:cs="Times New Roman"/>
                <w:bCs/>
                <w:sz w:val="24"/>
                <w:szCs w:val="24"/>
              </w:rPr>
            </w:pPr>
            <w:r w:rsidRPr="00D07886">
              <w:rPr>
                <w:rFonts w:ascii="Times New Roman" w:hAnsi="Times New Roman" w:cs="Times New Roman"/>
                <w:bCs/>
                <w:sz w:val="24"/>
                <w:szCs w:val="24"/>
              </w:rPr>
              <w:t>This set of piezo and amplifier and controller should be able to work at high frequency (at least 20 KHz) continuously for at least 30 minutes.</w:t>
            </w:r>
          </w:p>
        </w:tc>
      </w:tr>
    </w:tbl>
    <w:p w:rsidR="007E1118" w:rsidRPr="00D07886" w:rsidRDefault="007E1118" w:rsidP="007E1118">
      <w:pPr>
        <w:rPr>
          <w:rFonts w:ascii="Times New Roman" w:hAnsi="Times New Roman" w:cs="Times New Roman"/>
          <w:b/>
          <w:sz w:val="24"/>
          <w:szCs w:val="24"/>
        </w:rPr>
      </w:pPr>
    </w:p>
    <w:p w:rsidR="007E1118" w:rsidRPr="00D07886" w:rsidRDefault="007E1118" w:rsidP="007E1118">
      <w:pPr>
        <w:rPr>
          <w:rFonts w:ascii="Times New Roman" w:hAnsi="Times New Roman" w:cs="Times New Roman"/>
          <w:b/>
          <w:sz w:val="24"/>
          <w:szCs w:val="24"/>
        </w:rPr>
      </w:pPr>
      <w:r w:rsidRPr="00D07886">
        <w:rPr>
          <w:rFonts w:ascii="Times New Roman" w:hAnsi="Times New Roman" w:cs="Times New Roman"/>
          <w:b/>
          <w:sz w:val="24"/>
          <w:szCs w:val="24"/>
        </w:rPr>
        <w:t>Other details:</w:t>
      </w:r>
    </w:p>
    <w:p w:rsidR="007E1118" w:rsidRPr="00D07886" w:rsidRDefault="007E1118" w:rsidP="007E1118">
      <w:pPr>
        <w:pStyle w:val="ListParagraph"/>
        <w:numPr>
          <w:ilvl w:val="0"/>
          <w:numId w:val="1"/>
        </w:numPr>
        <w:rPr>
          <w:rFonts w:ascii="Times New Roman" w:hAnsi="Times New Roman" w:cs="Times New Roman"/>
          <w:sz w:val="24"/>
          <w:szCs w:val="24"/>
        </w:rPr>
      </w:pPr>
      <w:r w:rsidRPr="00D07886">
        <w:rPr>
          <w:rFonts w:ascii="Times New Roman" w:hAnsi="Times New Roman" w:cs="Times New Roman"/>
          <w:sz w:val="24"/>
          <w:szCs w:val="24"/>
        </w:rPr>
        <w:t>Please indicate the actual value of the above-mentioned parameters in your tender.</w:t>
      </w:r>
    </w:p>
    <w:p w:rsidR="007E1118" w:rsidRPr="00D07886" w:rsidRDefault="007E1118" w:rsidP="007E1118">
      <w:pPr>
        <w:pStyle w:val="ListParagraph"/>
        <w:numPr>
          <w:ilvl w:val="0"/>
          <w:numId w:val="1"/>
        </w:numPr>
        <w:rPr>
          <w:rFonts w:ascii="Times New Roman" w:hAnsi="Times New Roman" w:cs="Times New Roman"/>
          <w:sz w:val="24"/>
          <w:szCs w:val="24"/>
        </w:rPr>
      </w:pPr>
      <w:r w:rsidRPr="00D07886">
        <w:rPr>
          <w:rFonts w:ascii="Times New Roman" w:hAnsi="Times New Roman" w:cs="Times New Roman"/>
          <w:sz w:val="24"/>
          <w:szCs w:val="24"/>
        </w:rPr>
        <w:t>It is desired that the two actuators are synchronized with controller.</w:t>
      </w:r>
    </w:p>
    <w:p w:rsidR="007E1118" w:rsidRPr="00D07886" w:rsidRDefault="007E1118" w:rsidP="007E1118">
      <w:pPr>
        <w:pStyle w:val="ListParagraph"/>
        <w:numPr>
          <w:ilvl w:val="0"/>
          <w:numId w:val="1"/>
        </w:numPr>
        <w:rPr>
          <w:rFonts w:ascii="Times New Roman" w:hAnsi="Times New Roman" w:cs="Times New Roman"/>
          <w:sz w:val="24"/>
          <w:szCs w:val="24"/>
        </w:rPr>
      </w:pPr>
      <w:r w:rsidRPr="00D07886">
        <w:rPr>
          <w:rFonts w:ascii="Times New Roman" w:hAnsi="Times New Roman" w:cs="Times New Roman"/>
          <w:sz w:val="24"/>
          <w:szCs w:val="24"/>
        </w:rPr>
        <w:t>Additional optional accessories should be indicated separately along with their prices.</w:t>
      </w:r>
    </w:p>
    <w:p w:rsidR="007E1118" w:rsidRPr="00D07886" w:rsidRDefault="007E1118" w:rsidP="007E1118">
      <w:pPr>
        <w:rPr>
          <w:rFonts w:ascii="Times New Roman" w:hAnsi="Times New Roman" w:cs="Times New Roman"/>
          <w:sz w:val="24"/>
          <w:szCs w:val="24"/>
        </w:rPr>
      </w:pPr>
    </w:p>
    <w:p w:rsidR="007E1118" w:rsidRPr="00D07886" w:rsidRDefault="007E1118" w:rsidP="00863436">
      <w:pPr>
        <w:jc w:val="both"/>
        <w:rPr>
          <w:rFonts w:ascii="Times New Roman" w:hAnsi="Times New Roman" w:cs="Times New Roman"/>
          <w:bCs/>
          <w:sz w:val="24"/>
          <w:szCs w:val="24"/>
        </w:rPr>
      </w:pPr>
    </w:p>
    <w:sectPr w:rsidR="007E1118" w:rsidRPr="00D07886" w:rsidSect="00804DB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6754D"/>
    <w:multiLevelType w:val="hybridMultilevel"/>
    <w:tmpl w:val="A5067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YwMbawMDcwMTSwNDFX0lEKTi0uzszPAykwqQUAHSF9eCwAAAA="/>
  </w:docVars>
  <w:rsids>
    <w:rsidRoot w:val="00123D41"/>
    <w:rsid w:val="0002075A"/>
    <w:rsid w:val="00032860"/>
    <w:rsid w:val="0007493D"/>
    <w:rsid w:val="000B58A8"/>
    <w:rsid w:val="000C2560"/>
    <w:rsid w:val="00123D41"/>
    <w:rsid w:val="00141015"/>
    <w:rsid w:val="00160E4D"/>
    <w:rsid w:val="001E36FF"/>
    <w:rsid w:val="001F126B"/>
    <w:rsid w:val="001F23E4"/>
    <w:rsid w:val="00355EDF"/>
    <w:rsid w:val="00361CDE"/>
    <w:rsid w:val="00381A23"/>
    <w:rsid w:val="003B110C"/>
    <w:rsid w:val="003C0FC5"/>
    <w:rsid w:val="003C47A3"/>
    <w:rsid w:val="00435FB9"/>
    <w:rsid w:val="004F171B"/>
    <w:rsid w:val="004F51C0"/>
    <w:rsid w:val="00501E33"/>
    <w:rsid w:val="00523FE5"/>
    <w:rsid w:val="00545662"/>
    <w:rsid w:val="005C4603"/>
    <w:rsid w:val="005F13CA"/>
    <w:rsid w:val="006031B5"/>
    <w:rsid w:val="00615E6B"/>
    <w:rsid w:val="00646BB2"/>
    <w:rsid w:val="006A5EEC"/>
    <w:rsid w:val="006F788D"/>
    <w:rsid w:val="00707B92"/>
    <w:rsid w:val="00735275"/>
    <w:rsid w:val="00742D62"/>
    <w:rsid w:val="00780508"/>
    <w:rsid w:val="007939AF"/>
    <w:rsid w:val="007E1118"/>
    <w:rsid w:val="00804DB1"/>
    <w:rsid w:val="00830AF7"/>
    <w:rsid w:val="00863436"/>
    <w:rsid w:val="008906D1"/>
    <w:rsid w:val="008B40DB"/>
    <w:rsid w:val="008C5924"/>
    <w:rsid w:val="008F7933"/>
    <w:rsid w:val="009E0C17"/>
    <w:rsid w:val="009F5A64"/>
    <w:rsid w:val="00A22983"/>
    <w:rsid w:val="00A4767E"/>
    <w:rsid w:val="00AA572D"/>
    <w:rsid w:val="00AC20EC"/>
    <w:rsid w:val="00AD398B"/>
    <w:rsid w:val="00B42849"/>
    <w:rsid w:val="00B77CF1"/>
    <w:rsid w:val="00B86EC1"/>
    <w:rsid w:val="00BF0E67"/>
    <w:rsid w:val="00C1671A"/>
    <w:rsid w:val="00C36D74"/>
    <w:rsid w:val="00C85AC4"/>
    <w:rsid w:val="00CB07D3"/>
    <w:rsid w:val="00D0650C"/>
    <w:rsid w:val="00D07886"/>
    <w:rsid w:val="00D63608"/>
    <w:rsid w:val="00D671E6"/>
    <w:rsid w:val="00E11399"/>
    <w:rsid w:val="00E8611C"/>
    <w:rsid w:val="00EA254F"/>
    <w:rsid w:val="00EF7F1E"/>
    <w:rsid w:val="00FA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40756-EB01-49A7-A5F1-E3F51DA2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FE5"/>
    <w:pPr>
      <w:ind w:left="720"/>
      <w:contextualSpacing/>
    </w:pPr>
  </w:style>
  <w:style w:type="paragraph" w:styleId="BalloonText">
    <w:name w:val="Balloon Text"/>
    <w:basedOn w:val="Normal"/>
    <w:link w:val="BalloonTextChar"/>
    <w:uiPriority w:val="99"/>
    <w:semiHidden/>
    <w:unhideWhenUsed/>
    <w:rsid w:val="00804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4776">
      <w:bodyDiv w:val="1"/>
      <w:marLeft w:val="0"/>
      <w:marRight w:val="0"/>
      <w:marTop w:val="0"/>
      <w:marBottom w:val="0"/>
      <w:divBdr>
        <w:top w:val="none" w:sz="0" w:space="0" w:color="auto"/>
        <w:left w:val="none" w:sz="0" w:space="0" w:color="auto"/>
        <w:bottom w:val="none" w:sz="0" w:space="0" w:color="auto"/>
        <w:right w:val="none" w:sz="0" w:space="0" w:color="auto"/>
      </w:divBdr>
    </w:div>
    <w:div w:id="181551141">
      <w:bodyDiv w:val="1"/>
      <w:marLeft w:val="0"/>
      <w:marRight w:val="0"/>
      <w:marTop w:val="0"/>
      <w:marBottom w:val="0"/>
      <w:divBdr>
        <w:top w:val="none" w:sz="0" w:space="0" w:color="auto"/>
        <w:left w:val="none" w:sz="0" w:space="0" w:color="auto"/>
        <w:bottom w:val="none" w:sz="0" w:space="0" w:color="auto"/>
        <w:right w:val="none" w:sz="0" w:space="0" w:color="auto"/>
      </w:divBdr>
    </w:div>
    <w:div w:id="424151546">
      <w:bodyDiv w:val="1"/>
      <w:marLeft w:val="0"/>
      <w:marRight w:val="0"/>
      <w:marTop w:val="0"/>
      <w:marBottom w:val="0"/>
      <w:divBdr>
        <w:top w:val="none" w:sz="0" w:space="0" w:color="auto"/>
        <w:left w:val="none" w:sz="0" w:space="0" w:color="auto"/>
        <w:bottom w:val="none" w:sz="0" w:space="0" w:color="auto"/>
        <w:right w:val="none" w:sz="0" w:space="0" w:color="auto"/>
      </w:divBdr>
    </w:div>
    <w:div w:id="771779533">
      <w:bodyDiv w:val="1"/>
      <w:marLeft w:val="0"/>
      <w:marRight w:val="0"/>
      <w:marTop w:val="0"/>
      <w:marBottom w:val="0"/>
      <w:divBdr>
        <w:top w:val="none" w:sz="0" w:space="0" w:color="auto"/>
        <w:left w:val="none" w:sz="0" w:space="0" w:color="auto"/>
        <w:bottom w:val="none" w:sz="0" w:space="0" w:color="auto"/>
        <w:right w:val="none" w:sz="0" w:space="0" w:color="auto"/>
      </w:divBdr>
    </w:div>
    <w:div w:id="916548916">
      <w:bodyDiv w:val="1"/>
      <w:marLeft w:val="0"/>
      <w:marRight w:val="0"/>
      <w:marTop w:val="0"/>
      <w:marBottom w:val="0"/>
      <w:divBdr>
        <w:top w:val="none" w:sz="0" w:space="0" w:color="auto"/>
        <w:left w:val="none" w:sz="0" w:space="0" w:color="auto"/>
        <w:bottom w:val="none" w:sz="0" w:space="0" w:color="auto"/>
        <w:right w:val="none" w:sz="0" w:space="0" w:color="auto"/>
      </w:divBdr>
    </w:div>
    <w:div w:id="19987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1860</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53</cp:revision>
  <cp:lastPrinted>2019-09-09T05:25:00Z</cp:lastPrinted>
  <dcterms:created xsi:type="dcterms:W3CDTF">2018-01-01T10:27:00Z</dcterms:created>
  <dcterms:modified xsi:type="dcterms:W3CDTF">2019-09-11T10:24:00Z</dcterms:modified>
</cp:coreProperties>
</file>